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17" w:rsidRDefault="00535C17" w:rsidP="00535C17">
      <w:pPr>
        <w:spacing w:line="360" w:lineRule="auto"/>
        <w:ind w:left="5684" w:right="260" w:firstLine="688"/>
        <w:jc w:val="center"/>
        <w:rPr>
          <w:rFonts w:ascii="Times New Roman" w:hAnsi="Times New Roman"/>
          <w:b/>
          <w:sz w:val="28"/>
          <w:szCs w:val="28"/>
        </w:rPr>
      </w:pPr>
      <w:r>
        <w:rPr>
          <w:rFonts w:ascii="Times New Roman" w:hAnsi="Times New Roman"/>
        </w:rPr>
        <w:t>Nowy Sącz 14.12.2018</w:t>
      </w:r>
      <w:r>
        <w:rPr>
          <w:rFonts w:ascii="Times New Roman" w:hAnsi="Times New Roman"/>
        </w:rPr>
        <w:t xml:space="preserve"> r.</w:t>
      </w:r>
    </w:p>
    <w:p w:rsidR="00535C17" w:rsidRDefault="00535C17" w:rsidP="00535C17">
      <w:pPr>
        <w:spacing w:line="360" w:lineRule="auto"/>
        <w:ind w:left="20" w:right="260"/>
        <w:jc w:val="center"/>
        <w:rPr>
          <w:rFonts w:ascii="Times New Roman" w:eastAsia="Arial" w:hAnsi="Times New Roman"/>
        </w:rPr>
      </w:pPr>
      <w:r>
        <w:rPr>
          <w:rFonts w:ascii="Times New Roman" w:hAnsi="Times New Roman"/>
          <w:b/>
          <w:sz w:val="28"/>
          <w:szCs w:val="28"/>
        </w:rPr>
        <w:t>ROZEZNANIE RYNKU</w:t>
      </w:r>
    </w:p>
    <w:p w:rsidR="00535C17" w:rsidRPr="00535C17" w:rsidRDefault="00535C17" w:rsidP="00535C17">
      <w:pPr>
        <w:jc w:val="both"/>
        <w:rPr>
          <w:rFonts w:ascii="Times New Roman" w:eastAsia="Times New Roman" w:hAnsi="Times New Roman"/>
          <w:b/>
          <w:sz w:val="24"/>
          <w:szCs w:val="24"/>
        </w:rPr>
      </w:pPr>
      <w:r w:rsidRPr="00535C17">
        <w:rPr>
          <w:rFonts w:ascii="Times New Roman" w:eastAsia="Arial" w:hAnsi="Times New Roman"/>
          <w:sz w:val="24"/>
          <w:szCs w:val="24"/>
        </w:rPr>
        <w:t>Niepubliczny Zakład Opieki Zdrowotnej PRAXIS</w:t>
      </w:r>
      <w:r w:rsidRPr="00535C17">
        <w:rPr>
          <w:rFonts w:ascii="Times New Roman" w:eastAsia="Times New Roman" w:hAnsi="Times New Roman"/>
          <w:sz w:val="24"/>
          <w:szCs w:val="24"/>
        </w:rPr>
        <w:t xml:space="preserve"> Spółka z o. o. w ramach procedury rozeznania rynku zwraca się z prośbą o przedstawienie wstępnej oferty na usługi </w:t>
      </w:r>
      <w:r w:rsidRPr="00535C17">
        <w:rPr>
          <w:rFonts w:ascii="Times New Roman" w:eastAsia="Times New Roman" w:hAnsi="Times New Roman"/>
          <w:b/>
          <w:sz w:val="24"/>
          <w:szCs w:val="24"/>
          <w:u w:val="single"/>
        </w:rPr>
        <w:t>sprzątania obiektu</w:t>
      </w:r>
      <w:r w:rsidRPr="00535C17">
        <w:rPr>
          <w:rFonts w:ascii="Times New Roman" w:eastAsia="Times New Roman" w:hAnsi="Times New Roman"/>
          <w:sz w:val="24"/>
          <w:szCs w:val="24"/>
        </w:rPr>
        <w:t xml:space="preserve"> </w:t>
      </w:r>
      <w:r w:rsidRPr="00535C17">
        <w:rPr>
          <w:sz w:val="24"/>
          <w:szCs w:val="24"/>
        </w:rPr>
        <w:t xml:space="preserve">w ramach </w:t>
      </w:r>
      <w:r w:rsidRPr="00535C17">
        <w:rPr>
          <w:rFonts w:ascii="Times New Roman" w:hAnsi="Times New Roman"/>
          <w:i/>
          <w:iCs/>
          <w:sz w:val="24"/>
          <w:szCs w:val="24"/>
        </w:rPr>
        <w:t xml:space="preserve">projektu: </w:t>
      </w:r>
      <w:r w:rsidRPr="00535C17">
        <w:rPr>
          <w:rFonts w:ascii="Times New Roman" w:eastAsia="Times New Roman" w:hAnsi="Times New Roman"/>
          <w:i/>
          <w:iCs/>
          <w:sz w:val="24"/>
          <w:szCs w:val="24"/>
        </w:rPr>
        <w:t>„Dzienny Dom Opieki Medycznej Akademia pełni życia” w ramach Regionalnego Programu Operacyjnego Województwa Małopolskiego. Oś priorytetowa: IX. Region spójny społecznie. Działanie 9.2. Usługi społeczne i zdrowotne, Poddziałanie 9.2.1 Usługi społeczne    i zdrowotne w regionie, Typ projektu E. Rozwój opieki długoterminowej.</w:t>
      </w:r>
    </w:p>
    <w:p w:rsidR="00535C17" w:rsidRPr="00535C17" w:rsidRDefault="00535C17" w:rsidP="00535C17">
      <w:pPr>
        <w:spacing w:line="360" w:lineRule="auto"/>
        <w:ind w:left="20" w:right="260"/>
        <w:jc w:val="both"/>
        <w:rPr>
          <w:rFonts w:ascii="Times New Roman" w:eastAsia="Times New Roman" w:hAnsi="Times New Roman"/>
          <w:b/>
          <w:sz w:val="24"/>
          <w:szCs w:val="24"/>
        </w:rPr>
      </w:pPr>
      <w:r w:rsidRPr="00535C17">
        <w:rPr>
          <w:rFonts w:ascii="Times New Roman" w:eastAsia="Times New Roman" w:hAnsi="Times New Roman"/>
          <w:b/>
          <w:sz w:val="24"/>
          <w:szCs w:val="24"/>
        </w:rPr>
        <w:t>UWAGA!</w:t>
      </w:r>
    </w:p>
    <w:p w:rsidR="00535C17" w:rsidRPr="00535C17" w:rsidRDefault="00535C17" w:rsidP="00535C17">
      <w:pPr>
        <w:spacing w:line="360" w:lineRule="auto"/>
        <w:ind w:left="20" w:right="260"/>
        <w:jc w:val="both"/>
        <w:rPr>
          <w:rFonts w:ascii="Times New Roman" w:eastAsia="Times New Roman" w:hAnsi="Times New Roman"/>
          <w:b/>
          <w:sz w:val="24"/>
          <w:szCs w:val="24"/>
        </w:rPr>
      </w:pPr>
      <w:r w:rsidRPr="00535C17">
        <w:rPr>
          <w:rFonts w:ascii="Times New Roman" w:eastAsia="Times New Roman" w:hAnsi="Times New Roman"/>
          <w:b/>
          <w:sz w:val="24"/>
          <w:szCs w:val="24"/>
        </w:rPr>
        <w:t>Niniejsza informacja nie stanowi oferty w myśl art. 66 Kodeksu Cywilnego, jak również nie jest ogłoszeniem w rozumieniu ustawy Prawo Zamówień Publicznych. Informacja ta ma na celu wyłącznie rozpoznanie rynku i uzyskanie wiedzy na temat ceny rynkowej przedmiotu zamówienia. Postępowanie jest realizowane zgodnie z procedurą rozeznania rynku określoną w Wytycznych w zakresie kwalifikowania wydatków w ramach Europejskiego Funduszu Społecznego oraz Funduszu spójności na lata 2014-2020.</w:t>
      </w:r>
    </w:p>
    <w:p w:rsidR="00535C17" w:rsidRPr="00535C17" w:rsidRDefault="00535C17" w:rsidP="00535C17">
      <w:pPr>
        <w:spacing w:line="360" w:lineRule="auto"/>
        <w:ind w:left="20" w:right="260"/>
        <w:jc w:val="both"/>
        <w:rPr>
          <w:rFonts w:ascii="Times New Roman" w:eastAsia="Times New Roman" w:hAnsi="Times New Roman"/>
          <w:b/>
          <w:sz w:val="24"/>
          <w:szCs w:val="24"/>
        </w:rPr>
      </w:pPr>
    </w:p>
    <w:p w:rsidR="00535C17" w:rsidRPr="00535C17" w:rsidRDefault="00535C17" w:rsidP="00535C17">
      <w:pPr>
        <w:spacing w:line="360" w:lineRule="auto"/>
        <w:ind w:left="20" w:right="260"/>
        <w:jc w:val="both"/>
        <w:rPr>
          <w:rFonts w:ascii="Times New Roman" w:eastAsia="Times New Roman" w:hAnsi="Times New Roman"/>
          <w:sz w:val="24"/>
          <w:szCs w:val="24"/>
        </w:rPr>
      </w:pPr>
      <w:r w:rsidRPr="00535C17">
        <w:rPr>
          <w:rFonts w:ascii="Times New Roman" w:eastAsia="Times New Roman" w:hAnsi="Times New Roman"/>
          <w:b/>
          <w:sz w:val="24"/>
          <w:szCs w:val="24"/>
        </w:rPr>
        <w:t>I ZAMAWIAJĄCY:</w:t>
      </w:r>
    </w:p>
    <w:p w:rsidR="00535C17" w:rsidRPr="00535C17" w:rsidRDefault="00535C17" w:rsidP="00535C17">
      <w:pPr>
        <w:spacing w:line="360" w:lineRule="auto"/>
        <w:ind w:left="20" w:right="-1"/>
        <w:jc w:val="both"/>
        <w:rPr>
          <w:rFonts w:ascii="Times New Roman" w:eastAsia="Times New Roman" w:hAnsi="Times New Roman"/>
          <w:sz w:val="24"/>
          <w:szCs w:val="24"/>
        </w:rPr>
      </w:pPr>
      <w:r w:rsidRPr="00535C17">
        <w:rPr>
          <w:rFonts w:ascii="Times New Roman" w:eastAsia="Times New Roman" w:hAnsi="Times New Roman"/>
          <w:sz w:val="24"/>
          <w:szCs w:val="24"/>
        </w:rPr>
        <w:t xml:space="preserve">„PRAXIS” Spółka z o. o. ul. św. Heleny 30B 33-300 Nowy Sącz </w:t>
      </w:r>
    </w:p>
    <w:p w:rsidR="00535C17" w:rsidRPr="00535C17" w:rsidRDefault="00535C17" w:rsidP="00535C17">
      <w:pPr>
        <w:spacing w:line="360" w:lineRule="auto"/>
        <w:ind w:left="20" w:right="-1"/>
        <w:jc w:val="both"/>
        <w:rPr>
          <w:rFonts w:ascii="Times New Roman" w:eastAsia="Times New Roman" w:hAnsi="Times New Roman"/>
          <w:sz w:val="24"/>
          <w:szCs w:val="24"/>
          <w:lang w:val="en-US"/>
        </w:rPr>
      </w:pPr>
      <w:r w:rsidRPr="00535C17">
        <w:rPr>
          <w:rFonts w:ascii="Times New Roman" w:eastAsia="Times New Roman" w:hAnsi="Times New Roman"/>
          <w:sz w:val="24"/>
          <w:szCs w:val="24"/>
        </w:rPr>
        <w:t>NIP: 734-26-98-094         Regon: 491980601</w:t>
      </w:r>
    </w:p>
    <w:p w:rsidR="00535C17" w:rsidRPr="00535C17" w:rsidRDefault="00535C17" w:rsidP="00535C17">
      <w:pPr>
        <w:spacing w:line="360" w:lineRule="auto"/>
        <w:ind w:left="20" w:right="-1"/>
        <w:jc w:val="both"/>
        <w:rPr>
          <w:rFonts w:ascii="Times New Roman" w:hAnsi="Times New Roman"/>
          <w:sz w:val="24"/>
          <w:szCs w:val="24"/>
          <w:lang w:val="en-US"/>
        </w:rPr>
      </w:pPr>
      <w:r w:rsidRPr="00535C17">
        <w:rPr>
          <w:rFonts w:ascii="Times New Roman" w:eastAsia="Times New Roman" w:hAnsi="Times New Roman"/>
          <w:sz w:val="24"/>
          <w:szCs w:val="24"/>
          <w:lang w:val="en-US"/>
        </w:rPr>
        <w:t xml:space="preserve">e-mail: </w:t>
      </w:r>
      <w:hyperlink r:id="rId8" w:history="1">
        <w:r w:rsidRPr="00535C17">
          <w:rPr>
            <w:rStyle w:val="Hipercze"/>
            <w:rFonts w:ascii="Times New Roman" w:eastAsia="Times New Roman" w:hAnsi="Times New Roman"/>
            <w:sz w:val="24"/>
            <w:szCs w:val="24"/>
          </w:rPr>
          <w:t>i</w:t>
        </w:r>
      </w:hyperlink>
      <w:r w:rsidRPr="00535C17">
        <w:rPr>
          <w:rStyle w:val="Hipercze"/>
          <w:rFonts w:ascii="Times New Roman" w:eastAsia="Times New Roman" w:hAnsi="Times New Roman"/>
          <w:sz w:val="24"/>
          <w:szCs w:val="24"/>
        </w:rPr>
        <w:t>nfo@nzoz-praxis.pl</w:t>
      </w:r>
      <w:r w:rsidRPr="00535C17">
        <w:rPr>
          <w:rFonts w:ascii="Times New Roman" w:eastAsia="Times New Roman" w:hAnsi="Times New Roman"/>
          <w:sz w:val="24"/>
          <w:szCs w:val="24"/>
          <w:lang w:val="en-US"/>
        </w:rPr>
        <w:t xml:space="preserve">      http://nzoz-praxis.pl</w:t>
      </w:r>
    </w:p>
    <w:p w:rsidR="00535C17" w:rsidRPr="00535C17" w:rsidRDefault="00535C17" w:rsidP="00535C17">
      <w:pPr>
        <w:spacing w:line="360" w:lineRule="auto"/>
        <w:ind w:left="20" w:right="-1"/>
        <w:jc w:val="both"/>
        <w:rPr>
          <w:rFonts w:ascii="Times New Roman" w:hAnsi="Times New Roman"/>
          <w:sz w:val="24"/>
          <w:szCs w:val="24"/>
          <w:lang w:val="en-US"/>
        </w:rPr>
      </w:pPr>
    </w:p>
    <w:p w:rsidR="00535C17" w:rsidRPr="00535C17" w:rsidRDefault="00535C17" w:rsidP="00535C17">
      <w:pPr>
        <w:spacing w:line="360" w:lineRule="auto"/>
        <w:ind w:left="20" w:right="-1"/>
        <w:jc w:val="both"/>
        <w:rPr>
          <w:sz w:val="24"/>
          <w:szCs w:val="24"/>
        </w:rPr>
      </w:pPr>
      <w:r w:rsidRPr="00535C17">
        <w:rPr>
          <w:rFonts w:ascii="Times New Roman" w:eastAsia="Times New Roman" w:hAnsi="Times New Roman"/>
          <w:b/>
          <w:bCs/>
          <w:sz w:val="24"/>
          <w:szCs w:val="24"/>
        </w:rPr>
        <w:t>II OPIS PRZEDMIOTU ZAMÓWIENIA:</w:t>
      </w:r>
    </w:p>
    <w:p w:rsidR="00535C17" w:rsidRPr="00535C17" w:rsidRDefault="00535C17" w:rsidP="00535C17">
      <w:pPr>
        <w:pStyle w:val="Tekstpodstawowy"/>
        <w:spacing w:line="360" w:lineRule="auto"/>
        <w:jc w:val="both"/>
      </w:pPr>
      <w:r w:rsidRPr="00535C17">
        <w:t xml:space="preserve">Przedmiotem zapytania jest usługa polegająca na kompleksowym utrzymaniu czystości w Dziennym Domu Opieki Medycznej </w:t>
      </w:r>
      <w:r w:rsidRPr="00535C17">
        <w:t>Akademia pełni życia</w:t>
      </w:r>
      <w:r w:rsidRPr="00535C17">
        <w:t xml:space="preserve"> według przedstawionego wykazu pomieszczeń:</w:t>
      </w:r>
    </w:p>
    <w:p w:rsidR="00535C17" w:rsidRPr="00535C17" w:rsidRDefault="00535C17" w:rsidP="00535C17">
      <w:pPr>
        <w:pStyle w:val="Tekstpodstawowy"/>
        <w:numPr>
          <w:ilvl w:val="0"/>
          <w:numId w:val="3"/>
        </w:numPr>
        <w:spacing w:line="360" w:lineRule="auto"/>
        <w:jc w:val="both"/>
      </w:pPr>
      <w:r w:rsidRPr="00535C17">
        <w:t>pomieszczenie do terapii zajęciowej z aneksem kuchennym i jadalnią – 29.9 m2</w:t>
      </w:r>
    </w:p>
    <w:p w:rsidR="00535C17" w:rsidRPr="00535C17" w:rsidRDefault="00535C17" w:rsidP="00535C17">
      <w:pPr>
        <w:pStyle w:val="Tekstpodstawowy"/>
        <w:numPr>
          <w:ilvl w:val="0"/>
          <w:numId w:val="3"/>
        </w:numPr>
        <w:spacing w:line="360" w:lineRule="auto"/>
        <w:jc w:val="both"/>
      </w:pPr>
      <w:r w:rsidRPr="00535C17">
        <w:lastRenderedPageBreak/>
        <w:t>pomieszczenie dla chorych częściowo leżących – 23,5 m2</w:t>
      </w:r>
    </w:p>
    <w:p w:rsidR="00535C17" w:rsidRPr="00535C17" w:rsidRDefault="00535C17" w:rsidP="00535C17">
      <w:pPr>
        <w:pStyle w:val="Tekstpodstawowy"/>
        <w:numPr>
          <w:ilvl w:val="0"/>
          <w:numId w:val="3"/>
        </w:numPr>
        <w:spacing w:line="360" w:lineRule="auto"/>
        <w:jc w:val="both"/>
      </w:pPr>
      <w:r w:rsidRPr="00535C17">
        <w:t>dyżurka lekarska i pielęgniarska – 14.8 m2</w:t>
      </w:r>
    </w:p>
    <w:p w:rsidR="00535C17" w:rsidRPr="00535C17" w:rsidRDefault="00535C17" w:rsidP="00535C17">
      <w:pPr>
        <w:pStyle w:val="Tekstpodstawowy"/>
        <w:numPr>
          <w:ilvl w:val="0"/>
          <w:numId w:val="3"/>
        </w:numPr>
        <w:spacing w:line="360" w:lineRule="auto"/>
        <w:jc w:val="both"/>
      </w:pPr>
      <w:r w:rsidRPr="00535C17">
        <w:t>szatnia – 5.6 m2</w:t>
      </w:r>
    </w:p>
    <w:p w:rsidR="00535C17" w:rsidRPr="00535C17" w:rsidRDefault="00535C17" w:rsidP="00535C17">
      <w:pPr>
        <w:pStyle w:val="Tekstpodstawowy"/>
        <w:numPr>
          <w:ilvl w:val="0"/>
          <w:numId w:val="3"/>
        </w:numPr>
        <w:spacing w:line="360" w:lineRule="auto"/>
        <w:jc w:val="both"/>
      </w:pPr>
      <w:r w:rsidRPr="00535C17">
        <w:t>toalety dla pacjentów – 4,8 m2; 4,8 m2</w:t>
      </w:r>
    </w:p>
    <w:p w:rsidR="00535C17" w:rsidRPr="00535C17" w:rsidRDefault="00535C17" w:rsidP="00535C17">
      <w:pPr>
        <w:pStyle w:val="Tekstpodstawowy"/>
        <w:numPr>
          <w:ilvl w:val="0"/>
          <w:numId w:val="3"/>
        </w:numPr>
        <w:spacing w:line="360" w:lineRule="auto"/>
        <w:jc w:val="both"/>
      </w:pPr>
      <w:r w:rsidRPr="00535C17">
        <w:t>łazienka z umywalką i prysznicem – 3,6 m2</w:t>
      </w:r>
    </w:p>
    <w:p w:rsidR="00535C17" w:rsidRPr="00535C17" w:rsidRDefault="00535C17" w:rsidP="00535C17">
      <w:pPr>
        <w:pStyle w:val="Tekstpodstawowy"/>
        <w:numPr>
          <w:ilvl w:val="0"/>
          <w:numId w:val="3"/>
        </w:numPr>
        <w:spacing w:line="360" w:lineRule="auto"/>
        <w:jc w:val="both"/>
      </w:pPr>
      <w:r w:rsidRPr="00535C17">
        <w:t>pomieszczenie na środki do pielęgnacji – 3,2 m2</w:t>
      </w:r>
    </w:p>
    <w:p w:rsidR="00535C17" w:rsidRPr="00535C17" w:rsidRDefault="00535C17" w:rsidP="00535C17">
      <w:pPr>
        <w:pStyle w:val="Tekstpodstawowy"/>
        <w:numPr>
          <w:ilvl w:val="0"/>
          <w:numId w:val="3"/>
        </w:numPr>
        <w:spacing w:line="360" w:lineRule="auto"/>
        <w:jc w:val="both"/>
      </w:pPr>
      <w:r w:rsidRPr="00535C17">
        <w:t xml:space="preserve">gabinet </w:t>
      </w:r>
      <w:proofErr w:type="spellStart"/>
      <w:r w:rsidRPr="00535C17">
        <w:t>diagnostyczno</w:t>
      </w:r>
      <w:proofErr w:type="spellEnd"/>
      <w:r w:rsidRPr="00535C17">
        <w:t xml:space="preserve"> – zabiegowy – 9,5 m2</w:t>
      </w:r>
    </w:p>
    <w:p w:rsidR="00535C17" w:rsidRPr="00535C17" w:rsidRDefault="00535C17" w:rsidP="00535C17">
      <w:pPr>
        <w:pStyle w:val="Tekstpodstawowy"/>
        <w:numPr>
          <w:ilvl w:val="0"/>
          <w:numId w:val="3"/>
        </w:numPr>
        <w:spacing w:line="360" w:lineRule="auto"/>
        <w:jc w:val="both"/>
      </w:pPr>
      <w:r w:rsidRPr="00535C17">
        <w:t>pomieszczenie na sprzęt medyczny i bieliznę pościelową – 1,7 m2</w:t>
      </w:r>
    </w:p>
    <w:p w:rsidR="00535C17" w:rsidRPr="00535C17" w:rsidRDefault="00535C17" w:rsidP="00535C17">
      <w:pPr>
        <w:pStyle w:val="Tekstpodstawowy"/>
        <w:numPr>
          <w:ilvl w:val="0"/>
          <w:numId w:val="3"/>
        </w:numPr>
        <w:spacing w:line="360" w:lineRule="auto"/>
        <w:jc w:val="both"/>
      </w:pPr>
      <w:r w:rsidRPr="00535C17">
        <w:t>pomieszczenie do rehabilitacji leczniczej – 96,5 m2</w:t>
      </w:r>
    </w:p>
    <w:p w:rsidR="00535C17" w:rsidRPr="00535C17" w:rsidRDefault="00535C17" w:rsidP="00535C17">
      <w:pPr>
        <w:pStyle w:val="Tekstpodstawowy"/>
        <w:spacing w:line="360" w:lineRule="auto"/>
        <w:jc w:val="both"/>
        <w:rPr>
          <w:rFonts w:ascii="Times New Roman" w:hAnsi="Times New Roman" w:cs="Times New Roman"/>
        </w:rPr>
      </w:pPr>
      <w:r w:rsidRPr="00535C17">
        <w:t>oraz szczegółowego zakresu czynności:</w:t>
      </w:r>
    </w:p>
    <w:p w:rsidR="00535C17" w:rsidRPr="00535C17" w:rsidRDefault="00535C17" w:rsidP="00535C17">
      <w:pPr>
        <w:pStyle w:val="Tekstpodstawowy"/>
        <w:spacing w:line="360" w:lineRule="auto"/>
        <w:ind w:left="-48" w:firstLine="60"/>
        <w:jc w:val="both"/>
        <w:rPr>
          <w:rFonts w:ascii="Times New Roman" w:hAnsi="Times New Roman" w:cs="Times New Roman"/>
          <w:b/>
          <w:bCs/>
        </w:rPr>
      </w:pPr>
      <w:r w:rsidRPr="00535C17">
        <w:rPr>
          <w:rFonts w:ascii="Times New Roman" w:hAnsi="Times New Roman" w:cs="Times New Roman"/>
        </w:rPr>
        <w:t>Mycie i dezynfekcja powierzchni podłóg, mycie i dezynfekcja  podłóg i ścian pokrytych płytkami ceramicznymi w łazience, toaletach, szatni. Opróżnianie koszy i wymiana wkładów foliowych, mycie dezynfekcja koszy na śmieci, mycie i dezynfekcja podajników na mydło, papier toaletowy, ręczniki papierowe, mycie luster, odkurzanie. Zraszanie, przecieranie, odkurzanie roślinności. Usuwanie pajęczyn, mycie okien. Mycie i dezynfekcja urządzeń i wyposażenia.</w:t>
      </w:r>
    </w:p>
    <w:p w:rsidR="00535C17" w:rsidRPr="00535C17" w:rsidRDefault="00535C17" w:rsidP="00535C17">
      <w:pPr>
        <w:tabs>
          <w:tab w:val="left" w:pos="0"/>
        </w:tabs>
        <w:spacing w:line="360" w:lineRule="auto"/>
        <w:jc w:val="both"/>
        <w:rPr>
          <w:rFonts w:ascii="Times New Roman" w:eastAsia="Times New Roman" w:hAnsi="Times New Roman"/>
          <w:sz w:val="24"/>
          <w:szCs w:val="24"/>
        </w:rPr>
      </w:pPr>
      <w:r w:rsidRPr="00535C17">
        <w:rPr>
          <w:rFonts w:ascii="Times New Roman" w:hAnsi="Times New Roman"/>
          <w:b/>
          <w:bCs/>
          <w:sz w:val="24"/>
          <w:szCs w:val="24"/>
        </w:rPr>
        <w:t>III WYMAGANIA DLA PODMIOTÓW ODPOWIADAJĄCYCH NA ROZEZNANIE</w:t>
      </w:r>
    </w:p>
    <w:p w:rsidR="00535C17" w:rsidRPr="00535C17" w:rsidRDefault="00535C17" w:rsidP="00535C17">
      <w:pPr>
        <w:pStyle w:val="Tekstpodstawowy"/>
        <w:tabs>
          <w:tab w:val="left" w:pos="0"/>
        </w:tabs>
        <w:spacing w:line="360" w:lineRule="auto"/>
        <w:jc w:val="both"/>
      </w:pPr>
      <w:r w:rsidRPr="00535C17">
        <w:rPr>
          <w:rFonts w:ascii="Times New Roman" w:eastAsia="Times New Roman" w:hAnsi="Times New Roman" w:cs="Times New Roman"/>
        </w:rPr>
        <w:t>Wykonawca zapewni ciągłość obsady serwisu sprzątającego we wszystkie dni robocze danego m-ca  w godzinach od 16.00 do 20.00. Usługi, o których mowa będą wykonywane przez pracowników Wykonawcy przy użyciu sprzętu technicznego, zakupionych z własnych środków finansowych Wykonawcy. Świadczenie usługi przez Wykonawcę odbywać się będzie w oparciu o pracowników zatrudnionych zgodnie z prawem polskim, którzy stanowić będą stały skład personelu zatrudnionego przez Wykonawcę przez cały okres obowiązywania umowy. Wykonawca nie może powierzyć wykonania umowy osobom trzecim bez zgody Zamawiającego. Personel sprzątający obiekt, ze względu na specyfikę, musi być przeszkolony w zakresie BHP oraz posiadać aktualne pracownicze książeczki zdrowia dla celów sanitarno- epidemiologicznych. Wykonawca jest zobowiązany do wyposażenia pracowników w czyste jednolite firmowe ubrania z identyfikatorem umieszczonym w widocznym miejscu oraz obuwie.</w:t>
      </w:r>
    </w:p>
    <w:p w:rsidR="00535C17" w:rsidRPr="00535C17" w:rsidRDefault="00535C17" w:rsidP="00535C17">
      <w:pPr>
        <w:spacing w:line="360" w:lineRule="auto"/>
        <w:ind w:left="20"/>
        <w:jc w:val="both"/>
        <w:rPr>
          <w:rFonts w:ascii="Times New Roman" w:eastAsia="Times New Roman" w:hAnsi="Times New Roman"/>
          <w:sz w:val="24"/>
          <w:szCs w:val="24"/>
        </w:rPr>
      </w:pPr>
      <w:r w:rsidRPr="00535C17">
        <w:rPr>
          <w:rFonts w:ascii="Times New Roman" w:eastAsia="Times New Roman" w:hAnsi="Times New Roman"/>
          <w:b/>
          <w:sz w:val="24"/>
          <w:szCs w:val="24"/>
        </w:rPr>
        <w:lastRenderedPageBreak/>
        <w:t xml:space="preserve">IV OPIS SPOSOBU PRZYGOTOWANIA OFERTY: </w:t>
      </w:r>
    </w:p>
    <w:p w:rsidR="00535C17" w:rsidRPr="00535C17" w:rsidRDefault="00535C17" w:rsidP="00535C17">
      <w:pPr>
        <w:widowControl w:val="0"/>
        <w:numPr>
          <w:ilvl w:val="1"/>
          <w:numId w:val="2"/>
        </w:numPr>
        <w:suppressAutoHyphens/>
        <w:spacing w:after="0" w:line="360" w:lineRule="auto"/>
        <w:jc w:val="both"/>
        <w:rPr>
          <w:rFonts w:ascii="Times New Roman" w:eastAsia="Times New Roman" w:hAnsi="Times New Roman"/>
          <w:sz w:val="24"/>
          <w:szCs w:val="24"/>
        </w:rPr>
      </w:pPr>
      <w:r w:rsidRPr="00535C17">
        <w:rPr>
          <w:rFonts w:ascii="Times New Roman" w:eastAsia="Times New Roman" w:hAnsi="Times New Roman"/>
          <w:sz w:val="24"/>
          <w:szCs w:val="24"/>
        </w:rPr>
        <w:t xml:space="preserve">Ofertę należy sporządzić w języku polskim, w formie pisemnej, czytelnie wypełniając nieścieralnym długopisem lub komputerowo. </w:t>
      </w:r>
    </w:p>
    <w:p w:rsidR="00535C17" w:rsidRPr="00535C17" w:rsidRDefault="00535C17" w:rsidP="00535C17">
      <w:pPr>
        <w:widowControl w:val="0"/>
        <w:numPr>
          <w:ilvl w:val="1"/>
          <w:numId w:val="2"/>
        </w:numPr>
        <w:suppressAutoHyphens/>
        <w:spacing w:after="0" w:line="360" w:lineRule="auto"/>
        <w:jc w:val="both"/>
        <w:rPr>
          <w:rFonts w:ascii="Times New Roman" w:eastAsia="Times New Roman" w:hAnsi="Times New Roman"/>
          <w:sz w:val="24"/>
          <w:szCs w:val="24"/>
        </w:rPr>
      </w:pPr>
      <w:r w:rsidRPr="00535C17">
        <w:rPr>
          <w:rFonts w:ascii="Times New Roman" w:eastAsia="Times New Roman" w:hAnsi="Times New Roman"/>
          <w:sz w:val="24"/>
          <w:szCs w:val="24"/>
        </w:rPr>
        <w:t>Oferta musi być wypełniona zgodnie z załącznikiem nr 1 do oferty.</w:t>
      </w:r>
    </w:p>
    <w:p w:rsidR="00535C17" w:rsidRPr="00535C17" w:rsidRDefault="00535C17" w:rsidP="00535C17">
      <w:pPr>
        <w:widowControl w:val="0"/>
        <w:numPr>
          <w:ilvl w:val="1"/>
          <w:numId w:val="2"/>
        </w:numPr>
        <w:suppressAutoHyphens/>
        <w:spacing w:after="0" w:line="360" w:lineRule="auto"/>
        <w:jc w:val="both"/>
        <w:rPr>
          <w:rFonts w:ascii="Times New Roman" w:eastAsia="Times New Roman" w:hAnsi="Times New Roman"/>
          <w:sz w:val="24"/>
          <w:szCs w:val="24"/>
        </w:rPr>
      </w:pPr>
      <w:r w:rsidRPr="00535C17">
        <w:rPr>
          <w:rFonts w:ascii="Times New Roman" w:eastAsia="Times New Roman" w:hAnsi="Times New Roman"/>
          <w:sz w:val="24"/>
          <w:szCs w:val="24"/>
        </w:rPr>
        <w:t>Podawane ceny muszą być cenami brutto.</w:t>
      </w:r>
    </w:p>
    <w:p w:rsidR="00535C17" w:rsidRPr="00535C17" w:rsidRDefault="00535C17" w:rsidP="00535C17">
      <w:pPr>
        <w:widowControl w:val="0"/>
        <w:numPr>
          <w:ilvl w:val="1"/>
          <w:numId w:val="2"/>
        </w:numPr>
        <w:suppressAutoHyphens/>
        <w:spacing w:after="0" w:line="360" w:lineRule="auto"/>
        <w:jc w:val="both"/>
        <w:rPr>
          <w:rFonts w:ascii="Times New Roman" w:eastAsia="Times New Roman" w:hAnsi="Times New Roman"/>
          <w:sz w:val="24"/>
          <w:szCs w:val="24"/>
        </w:rPr>
      </w:pPr>
      <w:r w:rsidRPr="00535C17">
        <w:rPr>
          <w:rFonts w:ascii="Times New Roman" w:eastAsia="Times New Roman" w:hAnsi="Times New Roman"/>
          <w:sz w:val="24"/>
          <w:szCs w:val="24"/>
        </w:rPr>
        <w:t xml:space="preserve">Wszystkie strony wraz z załącznikami muszą być kolejno ponumerowane. </w:t>
      </w:r>
    </w:p>
    <w:p w:rsidR="00535C17" w:rsidRPr="00535C17" w:rsidRDefault="00535C17" w:rsidP="00535C17">
      <w:pPr>
        <w:widowControl w:val="0"/>
        <w:numPr>
          <w:ilvl w:val="1"/>
          <w:numId w:val="2"/>
        </w:numPr>
        <w:suppressAutoHyphens/>
        <w:spacing w:after="0" w:line="360" w:lineRule="auto"/>
        <w:jc w:val="both"/>
        <w:rPr>
          <w:rFonts w:ascii="Times New Roman" w:eastAsia="Times New Roman" w:hAnsi="Times New Roman"/>
          <w:sz w:val="24"/>
          <w:szCs w:val="24"/>
        </w:rPr>
      </w:pPr>
      <w:r w:rsidRPr="00535C17">
        <w:rPr>
          <w:rFonts w:ascii="Times New Roman" w:eastAsia="Times New Roman" w:hAnsi="Times New Roman"/>
          <w:sz w:val="24"/>
          <w:szCs w:val="24"/>
        </w:rPr>
        <w:t>Każda strona oferty i załączników zawierająca jakąkolwiek treść musi być parafowana.</w:t>
      </w:r>
    </w:p>
    <w:p w:rsidR="00535C17" w:rsidRPr="00535C17" w:rsidRDefault="00535C17" w:rsidP="00535C17">
      <w:pPr>
        <w:widowControl w:val="0"/>
        <w:numPr>
          <w:ilvl w:val="1"/>
          <w:numId w:val="2"/>
        </w:numPr>
        <w:suppressAutoHyphens/>
        <w:spacing w:after="0" w:line="360" w:lineRule="auto"/>
        <w:jc w:val="both"/>
        <w:rPr>
          <w:rFonts w:ascii="Times New Roman" w:eastAsia="Times New Roman" w:hAnsi="Times New Roman"/>
          <w:sz w:val="24"/>
          <w:szCs w:val="24"/>
        </w:rPr>
      </w:pPr>
      <w:r w:rsidRPr="00535C17">
        <w:rPr>
          <w:rFonts w:ascii="Times New Roman" w:eastAsia="Times New Roman" w:hAnsi="Times New Roman"/>
          <w:sz w:val="24"/>
          <w:szCs w:val="24"/>
        </w:rPr>
        <w:t xml:space="preserve">Oferta musi być podpisana przez wykonawcę lub osobę przez niego upoważnioną. W przypadku podpisania przez osobę upoważnioną przez Wykonawcę, wówczas oferta powinna zawierać również dokument potwierdzający to upoważnienie.  </w:t>
      </w:r>
    </w:p>
    <w:p w:rsidR="00535C17" w:rsidRPr="00535C17" w:rsidRDefault="00535C17" w:rsidP="00535C17">
      <w:pPr>
        <w:widowControl w:val="0"/>
        <w:numPr>
          <w:ilvl w:val="1"/>
          <w:numId w:val="2"/>
        </w:numPr>
        <w:suppressAutoHyphens/>
        <w:spacing w:after="0" w:line="360" w:lineRule="auto"/>
        <w:jc w:val="both"/>
        <w:rPr>
          <w:rFonts w:ascii="Times New Roman" w:eastAsia="Times New Roman" w:hAnsi="Times New Roman"/>
          <w:sz w:val="24"/>
          <w:szCs w:val="24"/>
        </w:rPr>
      </w:pPr>
      <w:r w:rsidRPr="00535C17">
        <w:rPr>
          <w:rFonts w:ascii="Times New Roman" w:eastAsia="Times New Roman" w:hAnsi="Times New Roman"/>
          <w:sz w:val="24"/>
          <w:szCs w:val="24"/>
        </w:rPr>
        <w:t xml:space="preserve">Dokonujący rozeznania rynku dokona oceny ofert na podstawie kryterium ceny  - tj. cena 100%. </w:t>
      </w:r>
    </w:p>
    <w:p w:rsidR="00535C17" w:rsidRPr="00535C17" w:rsidRDefault="00535C17" w:rsidP="00535C17">
      <w:pPr>
        <w:widowControl w:val="0"/>
        <w:numPr>
          <w:ilvl w:val="1"/>
          <w:numId w:val="2"/>
        </w:numPr>
        <w:suppressAutoHyphens/>
        <w:spacing w:after="0" w:line="360" w:lineRule="auto"/>
        <w:jc w:val="both"/>
        <w:rPr>
          <w:rFonts w:ascii="Times New Roman" w:eastAsia="Times New Roman" w:hAnsi="Times New Roman"/>
          <w:b/>
          <w:sz w:val="24"/>
          <w:szCs w:val="24"/>
        </w:rPr>
      </w:pPr>
      <w:r w:rsidRPr="00535C17">
        <w:rPr>
          <w:rFonts w:ascii="Times New Roman" w:eastAsia="Times New Roman" w:hAnsi="Times New Roman"/>
          <w:sz w:val="24"/>
          <w:szCs w:val="24"/>
        </w:rPr>
        <w:t>Oferta cenowa jest rozumiana jako cena zryczałtowana na usługę w skali 1 m-ca (wraz z podatkiem VAT) za świadcze</w:t>
      </w:r>
      <w:r>
        <w:rPr>
          <w:rFonts w:ascii="Times New Roman" w:eastAsia="Times New Roman" w:hAnsi="Times New Roman"/>
          <w:sz w:val="24"/>
          <w:szCs w:val="24"/>
        </w:rPr>
        <w:t>nie usługi sprzątania obiektu DDOM Akademia pełni życia</w:t>
      </w:r>
      <w:r w:rsidRPr="00535C17">
        <w:rPr>
          <w:rFonts w:ascii="Times New Roman" w:eastAsia="Times New Roman" w:hAnsi="Times New Roman"/>
          <w:sz w:val="24"/>
          <w:szCs w:val="24"/>
        </w:rPr>
        <w:t>.</w:t>
      </w:r>
    </w:p>
    <w:p w:rsidR="00535C17" w:rsidRPr="00535C17" w:rsidRDefault="00535C17" w:rsidP="00535C17">
      <w:pPr>
        <w:spacing w:line="360" w:lineRule="auto"/>
        <w:ind w:left="20"/>
        <w:jc w:val="both"/>
        <w:rPr>
          <w:rFonts w:ascii="Times New Roman" w:eastAsia="Times New Roman" w:hAnsi="Times New Roman"/>
          <w:b/>
          <w:sz w:val="24"/>
          <w:szCs w:val="24"/>
        </w:rPr>
      </w:pPr>
    </w:p>
    <w:p w:rsidR="00535C17" w:rsidRPr="00535C17" w:rsidRDefault="00535C17" w:rsidP="00535C17">
      <w:pPr>
        <w:spacing w:line="360" w:lineRule="auto"/>
        <w:ind w:left="20"/>
        <w:jc w:val="both"/>
        <w:rPr>
          <w:rFonts w:ascii="Times New Roman" w:hAnsi="Times New Roman"/>
          <w:bCs/>
          <w:sz w:val="24"/>
          <w:szCs w:val="24"/>
        </w:rPr>
      </w:pPr>
      <w:r w:rsidRPr="00535C17">
        <w:rPr>
          <w:rFonts w:ascii="Times New Roman" w:hAnsi="Times New Roman"/>
          <w:b/>
          <w:bCs/>
          <w:sz w:val="24"/>
          <w:szCs w:val="24"/>
        </w:rPr>
        <w:t>V MIEJSCE I TERMIN ZŁOŻENIA OFERTY</w:t>
      </w:r>
    </w:p>
    <w:p w:rsidR="00535C17" w:rsidRPr="00535C17" w:rsidRDefault="00535C17" w:rsidP="00535C17">
      <w:pPr>
        <w:spacing w:line="360" w:lineRule="auto"/>
        <w:ind w:left="20"/>
        <w:jc w:val="both"/>
        <w:rPr>
          <w:rFonts w:ascii="Times New Roman" w:hAnsi="Times New Roman"/>
          <w:bCs/>
          <w:sz w:val="24"/>
          <w:szCs w:val="24"/>
        </w:rPr>
      </w:pPr>
      <w:r w:rsidRPr="00535C17">
        <w:rPr>
          <w:rFonts w:ascii="Times New Roman" w:hAnsi="Times New Roman"/>
          <w:bCs/>
          <w:sz w:val="24"/>
          <w:szCs w:val="24"/>
        </w:rPr>
        <w:t xml:space="preserve">Ofertę można złożyć osobiście po adresem  </w:t>
      </w:r>
      <w:r>
        <w:rPr>
          <w:rFonts w:ascii="Times New Roman" w:hAnsi="Times New Roman"/>
          <w:bCs/>
          <w:sz w:val="24"/>
          <w:szCs w:val="24"/>
        </w:rPr>
        <w:t>NZOZ</w:t>
      </w:r>
      <w:r w:rsidRPr="00535C17">
        <w:rPr>
          <w:rFonts w:ascii="Times New Roman" w:hAnsi="Times New Roman"/>
          <w:bCs/>
          <w:sz w:val="24"/>
          <w:szCs w:val="24"/>
        </w:rPr>
        <w:t xml:space="preserve"> PRAXIS w Nowym Sączu, ul. św. Heleny 30B, 33-300 Nowy Sącz, przesłać przesyłką pocztową/kurierską na powyższy adres lub przesłać mailowo (</w:t>
      </w:r>
      <w:proofErr w:type="spellStart"/>
      <w:r w:rsidRPr="00535C17">
        <w:rPr>
          <w:rFonts w:ascii="Times New Roman" w:hAnsi="Times New Roman"/>
          <w:bCs/>
          <w:sz w:val="24"/>
          <w:szCs w:val="24"/>
        </w:rPr>
        <w:t>skan</w:t>
      </w:r>
      <w:proofErr w:type="spellEnd"/>
      <w:r w:rsidRPr="00535C17">
        <w:rPr>
          <w:rFonts w:ascii="Times New Roman" w:hAnsi="Times New Roman"/>
          <w:bCs/>
          <w:sz w:val="24"/>
          <w:szCs w:val="24"/>
        </w:rPr>
        <w:t xml:space="preserve"> oferty zawierający podpis oferenta na adres </w:t>
      </w:r>
      <w:r w:rsidRPr="00535C17">
        <w:rPr>
          <w:rFonts w:ascii="Times New Roman" w:eastAsia="Times New Roman" w:hAnsi="Times New Roman"/>
          <w:sz w:val="24"/>
          <w:szCs w:val="24"/>
        </w:rPr>
        <w:t xml:space="preserve">e-mail: </w:t>
      </w:r>
      <w:r w:rsidRPr="00535C17">
        <w:rPr>
          <w:rStyle w:val="Hipercze"/>
          <w:rFonts w:ascii="Times New Roman" w:eastAsia="Times New Roman" w:hAnsi="Times New Roman"/>
          <w:sz w:val="24"/>
          <w:szCs w:val="24"/>
          <w:lang w:val="en-US"/>
        </w:rPr>
        <w:t xml:space="preserve"> </w:t>
      </w:r>
      <w:hyperlink r:id="rId9" w:history="1">
        <w:r w:rsidRPr="00535C17">
          <w:rPr>
            <w:rStyle w:val="Hipercze"/>
            <w:rFonts w:ascii="Times New Roman" w:eastAsia="Times New Roman" w:hAnsi="Times New Roman"/>
            <w:sz w:val="24"/>
            <w:szCs w:val="24"/>
          </w:rPr>
          <w:t>info@nzoz-praxis.pl</w:t>
        </w:r>
      </w:hyperlink>
      <w:r w:rsidRPr="00535C17">
        <w:rPr>
          <w:rStyle w:val="Hipercze"/>
          <w:rFonts w:ascii="Times New Roman" w:eastAsia="Times New Roman" w:hAnsi="Times New Roman"/>
          <w:sz w:val="24"/>
          <w:szCs w:val="24"/>
        </w:rPr>
        <w:t xml:space="preserve"> w </w:t>
      </w:r>
      <w:r>
        <w:rPr>
          <w:rStyle w:val="Hipercze"/>
          <w:rFonts w:ascii="Times New Roman" w:eastAsia="Times New Roman" w:hAnsi="Times New Roman"/>
          <w:sz w:val="24"/>
          <w:szCs w:val="24"/>
        </w:rPr>
        <w:t>nieprzekraczalnym terminie do 21.12.2018</w:t>
      </w:r>
      <w:r w:rsidRPr="00535C17">
        <w:rPr>
          <w:rStyle w:val="Hipercze"/>
          <w:rFonts w:ascii="Times New Roman" w:eastAsia="Times New Roman" w:hAnsi="Times New Roman"/>
          <w:sz w:val="24"/>
          <w:szCs w:val="24"/>
        </w:rPr>
        <w:t xml:space="preserve"> r. do godziny 15:00 (decyduje data i godzina wpływu).</w:t>
      </w:r>
    </w:p>
    <w:p w:rsidR="00535C17" w:rsidRPr="00535C17" w:rsidRDefault="00535C17" w:rsidP="00535C17">
      <w:pPr>
        <w:spacing w:line="360" w:lineRule="auto"/>
        <w:ind w:left="20"/>
        <w:jc w:val="both"/>
        <w:rPr>
          <w:rFonts w:ascii="Times New Roman" w:hAnsi="Times New Roman"/>
          <w:sz w:val="24"/>
          <w:szCs w:val="24"/>
        </w:rPr>
      </w:pPr>
      <w:r w:rsidRPr="00535C17">
        <w:rPr>
          <w:rFonts w:ascii="Times New Roman" w:hAnsi="Times New Roman"/>
          <w:bCs/>
          <w:sz w:val="24"/>
          <w:szCs w:val="24"/>
        </w:rPr>
        <w:t>Złożenie oferty nie powoduje żadnych zobowiązań wobec stron. Oferty są przygotowywane na koszt Wykonawców.</w:t>
      </w:r>
    </w:p>
    <w:p w:rsidR="00535C17" w:rsidRPr="00535C17" w:rsidRDefault="00535C17" w:rsidP="00535C17">
      <w:pPr>
        <w:spacing w:line="360" w:lineRule="auto"/>
        <w:jc w:val="both"/>
        <w:rPr>
          <w:rFonts w:ascii="Times New Roman" w:hAnsi="Times New Roman"/>
          <w:sz w:val="24"/>
          <w:szCs w:val="24"/>
        </w:rPr>
      </w:pPr>
    </w:p>
    <w:p w:rsidR="00535C17" w:rsidRPr="00535C17" w:rsidRDefault="00535C17" w:rsidP="00535C17">
      <w:pPr>
        <w:spacing w:line="360" w:lineRule="auto"/>
        <w:jc w:val="both"/>
        <w:rPr>
          <w:rFonts w:cs="Calibri"/>
          <w:sz w:val="24"/>
          <w:szCs w:val="24"/>
        </w:rPr>
      </w:pPr>
      <w:r w:rsidRPr="00535C17">
        <w:rPr>
          <w:rFonts w:ascii="Times New Roman" w:hAnsi="Times New Roman"/>
          <w:sz w:val="24"/>
          <w:szCs w:val="24"/>
        </w:rPr>
        <w:t xml:space="preserve">Dane do kontaktu: </w:t>
      </w:r>
      <w:hyperlink r:id="rId10" w:history="1">
        <w:r w:rsidRPr="00535C17">
          <w:rPr>
            <w:rStyle w:val="Hipercze"/>
            <w:sz w:val="24"/>
            <w:szCs w:val="24"/>
          </w:rPr>
          <w:t>info@nzoz-praxis.pl</w:t>
        </w:r>
      </w:hyperlink>
      <w:r w:rsidRPr="00535C17">
        <w:rPr>
          <w:rFonts w:ascii="Times New Roman" w:hAnsi="Times New Roman"/>
          <w:sz w:val="24"/>
          <w:szCs w:val="24"/>
        </w:rPr>
        <w:t xml:space="preserve"> </w:t>
      </w:r>
    </w:p>
    <w:p w:rsidR="00535C17" w:rsidRDefault="00535C17" w:rsidP="00535C17">
      <w:pPr>
        <w:spacing w:line="360" w:lineRule="auto"/>
        <w:jc w:val="both"/>
        <w:rPr>
          <w:rFonts w:cs="Calibri"/>
          <w:sz w:val="24"/>
          <w:szCs w:val="24"/>
        </w:rPr>
      </w:pPr>
      <w:r>
        <w:rPr>
          <w:rFonts w:cs="Calibri"/>
          <w:sz w:val="24"/>
          <w:szCs w:val="24"/>
        </w:rPr>
        <w:t>Tel. 535 838 338</w:t>
      </w:r>
    </w:p>
    <w:p w:rsidR="00535C17" w:rsidRPr="00535C17" w:rsidRDefault="00535C17" w:rsidP="00535C17">
      <w:pPr>
        <w:spacing w:line="360" w:lineRule="auto"/>
        <w:jc w:val="both"/>
        <w:rPr>
          <w:rFonts w:cs="Calibri"/>
          <w:sz w:val="24"/>
          <w:szCs w:val="24"/>
        </w:rPr>
      </w:pPr>
    </w:p>
    <w:p w:rsidR="00535C17" w:rsidRPr="00535C17" w:rsidRDefault="00535C17" w:rsidP="00535C17">
      <w:pPr>
        <w:spacing w:line="360" w:lineRule="auto"/>
        <w:ind w:left="4956" w:firstLine="708"/>
        <w:rPr>
          <w:rFonts w:ascii="Times New Roman" w:hAnsi="Times New Roman"/>
          <w:b/>
          <w:sz w:val="24"/>
          <w:szCs w:val="24"/>
        </w:rPr>
      </w:pPr>
      <w:r w:rsidRPr="00535C17">
        <w:rPr>
          <w:rFonts w:ascii="Times New Roman" w:hAnsi="Times New Roman"/>
          <w:sz w:val="24"/>
          <w:szCs w:val="24"/>
        </w:rPr>
        <w:lastRenderedPageBreak/>
        <w:t>Załącznik nr 1 – formularz oferty</w:t>
      </w:r>
    </w:p>
    <w:p w:rsidR="00535C17" w:rsidRPr="00535C17" w:rsidRDefault="00535C17" w:rsidP="00535C17">
      <w:pPr>
        <w:spacing w:line="360" w:lineRule="auto"/>
        <w:jc w:val="center"/>
        <w:rPr>
          <w:rFonts w:ascii="Times New Roman" w:hAnsi="Times New Roman"/>
          <w:b/>
          <w:sz w:val="24"/>
          <w:szCs w:val="24"/>
        </w:rPr>
      </w:pPr>
      <w:r w:rsidRPr="00535C17">
        <w:rPr>
          <w:rFonts w:ascii="Times New Roman" w:hAnsi="Times New Roman"/>
          <w:b/>
          <w:sz w:val="24"/>
          <w:szCs w:val="24"/>
        </w:rPr>
        <w:t xml:space="preserve">OFERTA WYKONAWCY NA ZAPYTANIE W SPRAWIE ROZEZNANIA RYNKU DOT. USŁUGI SPRZĄTANIA OBIEKTU </w:t>
      </w:r>
    </w:p>
    <w:p w:rsidR="00535C17" w:rsidRPr="00535C17" w:rsidRDefault="00535C17" w:rsidP="00535C17">
      <w:pPr>
        <w:spacing w:line="360" w:lineRule="auto"/>
        <w:jc w:val="center"/>
        <w:rPr>
          <w:rFonts w:ascii="Times New Roman" w:hAnsi="Times New Roman"/>
          <w:b/>
          <w:sz w:val="24"/>
          <w:szCs w:val="24"/>
        </w:rPr>
      </w:pPr>
    </w:p>
    <w:p w:rsidR="00535C17" w:rsidRPr="00535C17" w:rsidRDefault="00535C17" w:rsidP="00535C17">
      <w:pPr>
        <w:spacing w:line="360" w:lineRule="auto"/>
        <w:ind w:left="2856" w:right="260" w:firstLine="709"/>
        <w:contextualSpacing/>
        <w:rPr>
          <w:rFonts w:ascii="Times New Roman" w:eastAsia="Times New Roman" w:hAnsi="Times New Roman"/>
          <w:b/>
          <w:sz w:val="24"/>
          <w:szCs w:val="24"/>
        </w:rPr>
      </w:pPr>
      <w:r w:rsidRPr="00535C17">
        <w:rPr>
          <w:rFonts w:ascii="Times New Roman" w:eastAsia="Times New Roman" w:hAnsi="Times New Roman"/>
          <w:b/>
          <w:sz w:val="24"/>
          <w:szCs w:val="24"/>
        </w:rPr>
        <w:t>Zamawiający:</w:t>
      </w:r>
    </w:p>
    <w:p w:rsidR="00535C17" w:rsidRDefault="00535C17" w:rsidP="00535C17">
      <w:pPr>
        <w:spacing w:line="360" w:lineRule="auto"/>
        <w:ind w:left="3565" w:right="-1"/>
        <w:contextualSpacing/>
        <w:jc w:val="both"/>
        <w:rPr>
          <w:rFonts w:ascii="Times New Roman" w:eastAsia="Times New Roman" w:hAnsi="Times New Roman"/>
          <w:b/>
          <w:sz w:val="24"/>
          <w:szCs w:val="24"/>
        </w:rPr>
      </w:pPr>
      <w:r w:rsidRPr="00535C17">
        <w:rPr>
          <w:rFonts w:ascii="Times New Roman" w:eastAsia="Times New Roman" w:hAnsi="Times New Roman"/>
          <w:b/>
          <w:sz w:val="24"/>
          <w:szCs w:val="24"/>
        </w:rPr>
        <w:t xml:space="preserve">„PRAXIS” Spółka z o. o. </w:t>
      </w:r>
    </w:p>
    <w:p w:rsidR="00535C17" w:rsidRPr="00535C17" w:rsidRDefault="00535C17" w:rsidP="00535C17">
      <w:pPr>
        <w:spacing w:line="360" w:lineRule="auto"/>
        <w:ind w:left="3565" w:right="-1"/>
        <w:contextualSpacing/>
        <w:jc w:val="both"/>
        <w:rPr>
          <w:rFonts w:ascii="Times New Roman" w:eastAsia="Times New Roman" w:hAnsi="Times New Roman"/>
          <w:b/>
          <w:sz w:val="24"/>
          <w:szCs w:val="24"/>
        </w:rPr>
      </w:pPr>
      <w:r w:rsidRPr="00535C17">
        <w:rPr>
          <w:rFonts w:ascii="Times New Roman" w:eastAsia="Times New Roman" w:hAnsi="Times New Roman"/>
          <w:b/>
          <w:sz w:val="24"/>
          <w:szCs w:val="24"/>
        </w:rPr>
        <w:t xml:space="preserve">ul. św. Heleny 30B 33-300 Nowy Sącz </w:t>
      </w:r>
    </w:p>
    <w:p w:rsidR="00535C17" w:rsidRPr="00535C17" w:rsidRDefault="00535C17" w:rsidP="00535C17">
      <w:pPr>
        <w:spacing w:line="360" w:lineRule="auto"/>
        <w:ind w:left="2856" w:right="-1" w:firstLine="689"/>
        <w:contextualSpacing/>
        <w:jc w:val="both"/>
        <w:rPr>
          <w:rFonts w:ascii="Times New Roman" w:eastAsia="Times New Roman" w:hAnsi="Times New Roman"/>
          <w:b/>
          <w:sz w:val="24"/>
          <w:szCs w:val="24"/>
          <w:lang w:val="en-US"/>
        </w:rPr>
      </w:pPr>
      <w:r w:rsidRPr="00535C17">
        <w:rPr>
          <w:rFonts w:ascii="Times New Roman" w:eastAsia="Times New Roman" w:hAnsi="Times New Roman"/>
          <w:b/>
          <w:sz w:val="24"/>
          <w:szCs w:val="24"/>
        </w:rPr>
        <w:t>NIP: 734-26-98-094         Regon: 491980601</w:t>
      </w:r>
    </w:p>
    <w:p w:rsidR="00535C17" w:rsidRPr="00535C17" w:rsidRDefault="00535C17" w:rsidP="00535C17">
      <w:pPr>
        <w:spacing w:line="360" w:lineRule="auto"/>
        <w:ind w:left="2856" w:right="-1" w:firstLine="689"/>
        <w:contextualSpacing/>
        <w:jc w:val="both"/>
        <w:rPr>
          <w:sz w:val="24"/>
          <w:szCs w:val="24"/>
          <w:lang w:val="en-US"/>
        </w:rPr>
      </w:pPr>
      <w:r w:rsidRPr="00535C17">
        <w:rPr>
          <w:rFonts w:ascii="Times New Roman" w:eastAsia="Times New Roman" w:hAnsi="Times New Roman"/>
          <w:b/>
          <w:sz w:val="24"/>
          <w:szCs w:val="24"/>
          <w:lang w:val="en-US"/>
        </w:rPr>
        <w:t xml:space="preserve">e-mail: </w:t>
      </w:r>
      <w:hyperlink r:id="rId11" w:history="1">
        <w:r w:rsidRPr="00535C17">
          <w:rPr>
            <w:rStyle w:val="Hipercze"/>
            <w:rFonts w:ascii="Times New Roman" w:eastAsia="Times New Roman" w:hAnsi="Times New Roman"/>
            <w:b/>
            <w:sz w:val="24"/>
            <w:szCs w:val="24"/>
          </w:rPr>
          <w:t>i</w:t>
        </w:r>
      </w:hyperlink>
      <w:r w:rsidRPr="00535C17">
        <w:rPr>
          <w:rStyle w:val="Hipercze"/>
          <w:rFonts w:ascii="Times New Roman" w:eastAsia="Times New Roman" w:hAnsi="Times New Roman"/>
          <w:b/>
          <w:sz w:val="24"/>
          <w:szCs w:val="24"/>
        </w:rPr>
        <w:t>nfo@nzoz-praxis.pl</w:t>
      </w:r>
      <w:r w:rsidRPr="00535C17">
        <w:rPr>
          <w:rFonts w:ascii="Times New Roman" w:eastAsia="Times New Roman" w:hAnsi="Times New Roman"/>
          <w:b/>
          <w:sz w:val="24"/>
          <w:szCs w:val="24"/>
          <w:lang w:val="en-US"/>
        </w:rPr>
        <w:t xml:space="preserve">      </w:t>
      </w:r>
      <w:hyperlink r:id="rId12" w:history="1">
        <w:r w:rsidRPr="00535C17">
          <w:rPr>
            <w:rStyle w:val="Hipercze"/>
            <w:rFonts w:ascii="Times New Roman" w:eastAsia="Times New Roman" w:hAnsi="Times New Roman"/>
            <w:b/>
            <w:sz w:val="24"/>
            <w:szCs w:val="24"/>
            <w:lang w:val="en-US" w:eastAsia="hi-IN" w:bidi="hi-IN"/>
          </w:rPr>
          <w:t>http://nzoz-praxis.pl</w:t>
        </w:r>
      </w:hyperlink>
    </w:p>
    <w:p w:rsidR="00535C17" w:rsidRPr="00535C17" w:rsidRDefault="00535C17" w:rsidP="00535C17">
      <w:pPr>
        <w:spacing w:line="360" w:lineRule="auto"/>
        <w:ind w:left="2856" w:right="-1" w:firstLine="689"/>
        <w:jc w:val="center"/>
        <w:rPr>
          <w:sz w:val="24"/>
          <w:szCs w:val="24"/>
          <w:lang w:val="en-US"/>
        </w:rPr>
      </w:pPr>
    </w:p>
    <w:p w:rsidR="00535C17" w:rsidRPr="00535C17" w:rsidRDefault="00535C17" w:rsidP="00535C17">
      <w:pPr>
        <w:spacing w:line="360" w:lineRule="auto"/>
        <w:jc w:val="both"/>
        <w:rPr>
          <w:rFonts w:ascii="Times New Roman" w:hAnsi="Times New Roman"/>
          <w:sz w:val="24"/>
          <w:szCs w:val="24"/>
        </w:rPr>
      </w:pPr>
      <w:r w:rsidRPr="00535C17">
        <w:rPr>
          <w:rFonts w:ascii="Times New Roman" w:hAnsi="Times New Roman"/>
          <w:sz w:val="24"/>
          <w:szCs w:val="24"/>
        </w:rPr>
        <w:t>Nazwa Wykonawcy:…………………………………………………………………………………...</w:t>
      </w:r>
    </w:p>
    <w:p w:rsidR="00535C17" w:rsidRPr="00535C17" w:rsidRDefault="00535C17" w:rsidP="00535C17">
      <w:pPr>
        <w:spacing w:line="360" w:lineRule="auto"/>
        <w:jc w:val="both"/>
        <w:rPr>
          <w:rFonts w:ascii="Times New Roman" w:hAnsi="Times New Roman"/>
          <w:sz w:val="24"/>
          <w:szCs w:val="24"/>
        </w:rPr>
      </w:pPr>
      <w:r w:rsidRPr="00535C17">
        <w:rPr>
          <w:rFonts w:ascii="Times New Roman" w:hAnsi="Times New Roman"/>
          <w:sz w:val="24"/>
          <w:szCs w:val="24"/>
        </w:rPr>
        <w:t>Adres siedziby:………………………………………………………………………….........……......</w:t>
      </w:r>
    </w:p>
    <w:p w:rsidR="00535C17" w:rsidRPr="00535C17" w:rsidRDefault="00535C17" w:rsidP="00535C17">
      <w:pPr>
        <w:spacing w:line="360" w:lineRule="auto"/>
        <w:jc w:val="both"/>
        <w:rPr>
          <w:rFonts w:ascii="Times New Roman" w:hAnsi="Times New Roman"/>
          <w:sz w:val="24"/>
          <w:szCs w:val="24"/>
        </w:rPr>
      </w:pPr>
      <w:r w:rsidRPr="00535C17">
        <w:rPr>
          <w:rFonts w:ascii="Times New Roman" w:hAnsi="Times New Roman"/>
          <w:sz w:val="24"/>
          <w:szCs w:val="24"/>
        </w:rPr>
        <w:t>Nr telefonu i faksu:……………………………………………………………………………...……..</w:t>
      </w:r>
    </w:p>
    <w:p w:rsidR="00535C17" w:rsidRPr="00535C17" w:rsidRDefault="00535C17" w:rsidP="00535C17">
      <w:pPr>
        <w:spacing w:line="360" w:lineRule="auto"/>
        <w:jc w:val="both"/>
        <w:rPr>
          <w:rFonts w:ascii="Times New Roman" w:hAnsi="Times New Roman"/>
          <w:sz w:val="24"/>
          <w:szCs w:val="24"/>
        </w:rPr>
      </w:pPr>
      <w:r w:rsidRPr="00535C17">
        <w:rPr>
          <w:rFonts w:ascii="Times New Roman" w:hAnsi="Times New Roman"/>
          <w:sz w:val="24"/>
          <w:szCs w:val="24"/>
        </w:rPr>
        <w:t>NIP:……………………………………..</w:t>
      </w:r>
    </w:p>
    <w:p w:rsidR="00535C17" w:rsidRPr="00535C17" w:rsidRDefault="00535C17" w:rsidP="00535C17">
      <w:pPr>
        <w:spacing w:line="360" w:lineRule="auto"/>
        <w:jc w:val="both"/>
        <w:rPr>
          <w:rFonts w:ascii="Times New Roman" w:hAnsi="Times New Roman"/>
          <w:sz w:val="24"/>
          <w:szCs w:val="24"/>
        </w:rPr>
      </w:pPr>
      <w:r w:rsidRPr="00535C17">
        <w:rPr>
          <w:rFonts w:ascii="Times New Roman" w:hAnsi="Times New Roman"/>
          <w:sz w:val="24"/>
          <w:szCs w:val="24"/>
        </w:rPr>
        <w:t>REGON:…………………………………</w:t>
      </w:r>
    </w:p>
    <w:p w:rsidR="00535C17" w:rsidRPr="00535C17" w:rsidRDefault="00535C17" w:rsidP="00535C17">
      <w:pPr>
        <w:jc w:val="both"/>
        <w:rPr>
          <w:rFonts w:ascii="Times New Roman" w:eastAsia="Times New Roman" w:hAnsi="Times New Roman"/>
          <w:b/>
          <w:sz w:val="24"/>
          <w:szCs w:val="24"/>
        </w:rPr>
      </w:pPr>
      <w:r w:rsidRPr="00535C17">
        <w:rPr>
          <w:rFonts w:ascii="Times New Roman" w:hAnsi="Times New Roman"/>
          <w:sz w:val="24"/>
          <w:szCs w:val="24"/>
        </w:rPr>
        <w:t xml:space="preserve">Odpowiadając na zapytanie dotyczące rozeznania rynku dot. </w:t>
      </w:r>
      <w:r w:rsidRPr="00535C17">
        <w:rPr>
          <w:rFonts w:ascii="Times New Roman" w:eastAsia="Times New Roman" w:hAnsi="Times New Roman"/>
          <w:sz w:val="24"/>
          <w:szCs w:val="24"/>
        </w:rPr>
        <w:t>oferty sprzątania obiektu</w:t>
      </w:r>
      <w:r w:rsidRPr="00535C17">
        <w:rPr>
          <w:rFonts w:ascii="Times New Roman" w:hAnsi="Times New Roman"/>
          <w:sz w:val="24"/>
          <w:szCs w:val="24"/>
        </w:rPr>
        <w:t xml:space="preserve"> </w:t>
      </w:r>
      <w:r w:rsidRPr="00535C17">
        <w:rPr>
          <w:sz w:val="24"/>
          <w:szCs w:val="24"/>
        </w:rPr>
        <w:t xml:space="preserve">w ramach </w:t>
      </w:r>
      <w:r w:rsidRPr="00535C17">
        <w:rPr>
          <w:rFonts w:ascii="Times New Roman" w:hAnsi="Times New Roman"/>
          <w:i/>
          <w:iCs/>
          <w:sz w:val="24"/>
          <w:szCs w:val="24"/>
        </w:rPr>
        <w:t xml:space="preserve">projektu: </w:t>
      </w:r>
      <w:r w:rsidRPr="00535C17">
        <w:rPr>
          <w:rFonts w:ascii="Times New Roman" w:eastAsia="Times New Roman" w:hAnsi="Times New Roman"/>
          <w:i/>
          <w:iCs/>
          <w:sz w:val="24"/>
          <w:szCs w:val="24"/>
        </w:rPr>
        <w:t>„Dzienny Dom Opieki Medycznej Akademia pełni życia” w ramach Regionalnego Programu Operacyjnego Województwa Małopolskiego. Oś priorytetowa: IX. Region spójny społecznie. Działanie 9.2. Usługi społeczne i zdrowotne, Poddziałanie 9.2.1 Usługi społeczne    i zdrowotne w regionie, Typ projektu E. Rozwój opieki długoterminowej.</w:t>
      </w:r>
    </w:p>
    <w:p w:rsidR="00535C17" w:rsidRPr="00535C17" w:rsidRDefault="00535C17" w:rsidP="00535C17">
      <w:pPr>
        <w:jc w:val="both"/>
        <w:rPr>
          <w:rFonts w:ascii="Times New Roman" w:hAnsi="Times New Roman"/>
          <w:sz w:val="24"/>
          <w:szCs w:val="24"/>
        </w:rPr>
      </w:pPr>
      <w:r w:rsidRPr="00535C17">
        <w:rPr>
          <w:rFonts w:ascii="Times New Roman" w:hAnsi="Times New Roman"/>
          <w:sz w:val="24"/>
          <w:szCs w:val="24"/>
        </w:rPr>
        <w:t xml:space="preserve"> składam następującą ofertę cenową na zrealizowanie przedmiotu zapytania:</w:t>
      </w:r>
    </w:p>
    <w:p w:rsidR="00535C17" w:rsidRPr="00535C17" w:rsidRDefault="00535C17" w:rsidP="00535C17">
      <w:pPr>
        <w:jc w:val="both"/>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75"/>
        <w:gridCol w:w="4395"/>
        <w:gridCol w:w="4728"/>
      </w:tblGrid>
      <w:tr w:rsidR="00535C17" w:rsidRPr="00535C17" w:rsidTr="009839BC">
        <w:trPr>
          <w:trHeight w:val="120"/>
        </w:trPr>
        <w:tc>
          <w:tcPr>
            <w:tcW w:w="675" w:type="dxa"/>
            <w:tcBorders>
              <w:top w:val="single" w:sz="4" w:space="0" w:color="000000"/>
              <w:left w:val="single" w:sz="4" w:space="0" w:color="000000"/>
              <w:bottom w:val="single" w:sz="4" w:space="0" w:color="000000"/>
            </w:tcBorders>
            <w:shd w:val="clear" w:color="auto" w:fill="auto"/>
          </w:tcPr>
          <w:p w:rsidR="00535C17" w:rsidRPr="00535C17" w:rsidRDefault="00535C17" w:rsidP="009839BC">
            <w:pPr>
              <w:jc w:val="both"/>
              <w:rPr>
                <w:rFonts w:ascii="Times New Roman" w:hAnsi="Times New Roman"/>
                <w:sz w:val="24"/>
                <w:szCs w:val="24"/>
              </w:rPr>
            </w:pPr>
            <w:r w:rsidRPr="00535C17">
              <w:rPr>
                <w:rFonts w:ascii="Times New Roman" w:hAnsi="Times New Roman"/>
                <w:sz w:val="24"/>
                <w:szCs w:val="24"/>
              </w:rPr>
              <w:t>Lp.</w:t>
            </w:r>
          </w:p>
        </w:tc>
        <w:tc>
          <w:tcPr>
            <w:tcW w:w="4395" w:type="dxa"/>
            <w:tcBorders>
              <w:top w:val="single" w:sz="4" w:space="0" w:color="000000"/>
              <w:left w:val="single" w:sz="4" w:space="0" w:color="000000"/>
              <w:bottom w:val="single" w:sz="4" w:space="0" w:color="000000"/>
            </w:tcBorders>
            <w:shd w:val="clear" w:color="auto" w:fill="auto"/>
          </w:tcPr>
          <w:p w:rsidR="00535C17" w:rsidRPr="00535C17" w:rsidRDefault="00535C17" w:rsidP="009839BC">
            <w:pPr>
              <w:jc w:val="both"/>
              <w:rPr>
                <w:rFonts w:ascii="Times New Roman" w:hAnsi="Times New Roman"/>
                <w:sz w:val="24"/>
                <w:szCs w:val="24"/>
              </w:rPr>
            </w:pPr>
            <w:r w:rsidRPr="00535C17">
              <w:rPr>
                <w:rFonts w:ascii="Times New Roman" w:hAnsi="Times New Roman"/>
                <w:sz w:val="24"/>
                <w:szCs w:val="24"/>
              </w:rPr>
              <w:t>Przedmiot zapytania</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535C17" w:rsidRPr="00535C17" w:rsidRDefault="00535C17" w:rsidP="009839BC">
            <w:pPr>
              <w:jc w:val="both"/>
              <w:rPr>
                <w:sz w:val="24"/>
                <w:szCs w:val="24"/>
              </w:rPr>
            </w:pPr>
            <w:r w:rsidRPr="00535C17">
              <w:rPr>
                <w:rFonts w:ascii="Times New Roman" w:hAnsi="Times New Roman"/>
                <w:sz w:val="24"/>
                <w:szCs w:val="24"/>
              </w:rPr>
              <w:t>Cena jednostkowa za 1 m-c (zryczałtowana)</w:t>
            </w:r>
          </w:p>
        </w:tc>
      </w:tr>
      <w:tr w:rsidR="00535C17" w:rsidRPr="00535C17" w:rsidTr="009839BC">
        <w:tc>
          <w:tcPr>
            <w:tcW w:w="675" w:type="dxa"/>
            <w:tcBorders>
              <w:top w:val="single" w:sz="4" w:space="0" w:color="000000"/>
              <w:left w:val="single" w:sz="4" w:space="0" w:color="000000"/>
              <w:bottom w:val="single" w:sz="4" w:space="0" w:color="000000"/>
            </w:tcBorders>
            <w:shd w:val="clear" w:color="auto" w:fill="auto"/>
          </w:tcPr>
          <w:p w:rsidR="00535C17" w:rsidRPr="00535C17" w:rsidRDefault="00535C17" w:rsidP="009839BC">
            <w:pPr>
              <w:jc w:val="both"/>
              <w:rPr>
                <w:rFonts w:ascii="Times New Roman" w:eastAsia="Times New Roman" w:hAnsi="Times New Roman"/>
                <w:sz w:val="24"/>
                <w:szCs w:val="24"/>
              </w:rPr>
            </w:pPr>
            <w:r w:rsidRPr="00535C17">
              <w:rPr>
                <w:rFonts w:ascii="Times New Roman" w:hAnsi="Times New Roman"/>
                <w:sz w:val="24"/>
                <w:szCs w:val="24"/>
              </w:rPr>
              <w:t>1.</w:t>
            </w:r>
          </w:p>
        </w:tc>
        <w:tc>
          <w:tcPr>
            <w:tcW w:w="4395" w:type="dxa"/>
            <w:tcBorders>
              <w:top w:val="single" w:sz="4" w:space="0" w:color="000000"/>
              <w:left w:val="single" w:sz="4" w:space="0" w:color="000000"/>
              <w:bottom w:val="single" w:sz="4" w:space="0" w:color="000000"/>
            </w:tcBorders>
            <w:shd w:val="clear" w:color="auto" w:fill="auto"/>
          </w:tcPr>
          <w:p w:rsidR="00535C17" w:rsidRPr="00535C17" w:rsidRDefault="00535C17" w:rsidP="009839BC">
            <w:pPr>
              <w:jc w:val="both"/>
              <w:rPr>
                <w:rFonts w:ascii="Times New Roman" w:hAnsi="Times New Roman"/>
                <w:sz w:val="24"/>
                <w:szCs w:val="24"/>
              </w:rPr>
            </w:pPr>
            <w:r w:rsidRPr="00535C17">
              <w:rPr>
                <w:rFonts w:ascii="Times New Roman" w:eastAsia="Times New Roman" w:hAnsi="Times New Roman"/>
                <w:sz w:val="24"/>
                <w:szCs w:val="24"/>
              </w:rPr>
              <w:t xml:space="preserve">Usługa sprzątania obiektu </w:t>
            </w:r>
            <w:r>
              <w:rPr>
                <w:rFonts w:ascii="Times New Roman" w:hAnsi="Times New Roman"/>
                <w:sz w:val="24"/>
                <w:szCs w:val="24"/>
              </w:rPr>
              <w:t>DDOM Akademia pełni życia</w:t>
            </w:r>
            <w:bookmarkStart w:id="0" w:name="_GoBack"/>
            <w:bookmarkEnd w:id="0"/>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535C17" w:rsidRPr="00535C17" w:rsidRDefault="00535C17" w:rsidP="009839BC">
            <w:pPr>
              <w:snapToGrid w:val="0"/>
              <w:jc w:val="both"/>
              <w:rPr>
                <w:rFonts w:ascii="Times New Roman" w:hAnsi="Times New Roman"/>
                <w:sz w:val="24"/>
                <w:szCs w:val="24"/>
              </w:rPr>
            </w:pPr>
          </w:p>
          <w:p w:rsidR="00535C17" w:rsidRPr="00535C17" w:rsidRDefault="00535C17" w:rsidP="009839BC">
            <w:pPr>
              <w:jc w:val="both"/>
              <w:rPr>
                <w:rFonts w:ascii="Times New Roman" w:hAnsi="Times New Roman"/>
                <w:sz w:val="24"/>
                <w:szCs w:val="24"/>
              </w:rPr>
            </w:pPr>
            <w:r w:rsidRPr="00535C17">
              <w:rPr>
                <w:rFonts w:ascii="Times New Roman" w:hAnsi="Times New Roman"/>
                <w:sz w:val="24"/>
                <w:szCs w:val="24"/>
              </w:rPr>
              <w:t>Cena netto……………………………….</w:t>
            </w:r>
          </w:p>
          <w:p w:rsidR="00535C17" w:rsidRPr="00535C17" w:rsidRDefault="00535C17" w:rsidP="009839BC">
            <w:pPr>
              <w:jc w:val="both"/>
              <w:rPr>
                <w:rFonts w:ascii="Times New Roman" w:hAnsi="Times New Roman"/>
                <w:sz w:val="24"/>
                <w:szCs w:val="24"/>
              </w:rPr>
            </w:pPr>
          </w:p>
          <w:p w:rsidR="00535C17" w:rsidRPr="00535C17" w:rsidRDefault="00535C17" w:rsidP="009839BC">
            <w:pPr>
              <w:jc w:val="both"/>
              <w:rPr>
                <w:rFonts w:ascii="Times New Roman" w:hAnsi="Times New Roman"/>
                <w:sz w:val="24"/>
                <w:szCs w:val="24"/>
              </w:rPr>
            </w:pPr>
            <w:r w:rsidRPr="00535C17">
              <w:rPr>
                <w:rFonts w:ascii="Times New Roman" w:hAnsi="Times New Roman"/>
                <w:sz w:val="24"/>
                <w:szCs w:val="24"/>
              </w:rPr>
              <w:t>VAT………………………………...........</w:t>
            </w:r>
          </w:p>
          <w:p w:rsidR="00535C17" w:rsidRPr="00535C17" w:rsidRDefault="00535C17" w:rsidP="009839BC">
            <w:pPr>
              <w:jc w:val="both"/>
              <w:rPr>
                <w:rFonts w:ascii="Times New Roman" w:hAnsi="Times New Roman"/>
                <w:sz w:val="24"/>
                <w:szCs w:val="24"/>
              </w:rPr>
            </w:pPr>
          </w:p>
          <w:p w:rsidR="00535C17" w:rsidRPr="00535C17" w:rsidRDefault="00535C17" w:rsidP="009839BC">
            <w:pPr>
              <w:jc w:val="both"/>
              <w:rPr>
                <w:rFonts w:ascii="Times New Roman" w:hAnsi="Times New Roman"/>
                <w:sz w:val="24"/>
                <w:szCs w:val="24"/>
              </w:rPr>
            </w:pPr>
            <w:r w:rsidRPr="00535C17">
              <w:rPr>
                <w:rFonts w:ascii="Times New Roman" w:hAnsi="Times New Roman"/>
                <w:sz w:val="24"/>
                <w:szCs w:val="24"/>
              </w:rPr>
              <w:t>Cena brutto………………………………</w:t>
            </w:r>
          </w:p>
          <w:p w:rsidR="00535C17" w:rsidRPr="00535C17" w:rsidRDefault="00535C17" w:rsidP="009839BC">
            <w:pPr>
              <w:jc w:val="both"/>
              <w:rPr>
                <w:rFonts w:ascii="Times New Roman" w:hAnsi="Times New Roman"/>
                <w:sz w:val="24"/>
                <w:szCs w:val="24"/>
              </w:rPr>
            </w:pPr>
          </w:p>
          <w:p w:rsidR="00535C17" w:rsidRPr="00535C17" w:rsidRDefault="00535C17" w:rsidP="009839BC">
            <w:pPr>
              <w:jc w:val="both"/>
              <w:rPr>
                <w:rFonts w:ascii="Times New Roman" w:hAnsi="Times New Roman"/>
                <w:sz w:val="24"/>
                <w:szCs w:val="24"/>
              </w:rPr>
            </w:pPr>
            <w:r w:rsidRPr="00535C17">
              <w:rPr>
                <w:rFonts w:ascii="Times New Roman" w:hAnsi="Times New Roman"/>
                <w:sz w:val="24"/>
                <w:szCs w:val="24"/>
              </w:rPr>
              <w:t>Słownie:………………………….............</w:t>
            </w:r>
          </w:p>
          <w:p w:rsidR="00535C17" w:rsidRPr="00535C17" w:rsidRDefault="00535C17" w:rsidP="009839BC">
            <w:pPr>
              <w:jc w:val="both"/>
              <w:rPr>
                <w:rFonts w:ascii="Times New Roman" w:hAnsi="Times New Roman"/>
                <w:sz w:val="24"/>
                <w:szCs w:val="24"/>
              </w:rPr>
            </w:pPr>
          </w:p>
          <w:p w:rsidR="00535C17" w:rsidRPr="00535C17" w:rsidRDefault="00535C17" w:rsidP="009839BC">
            <w:pPr>
              <w:jc w:val="both"/>
              <w:rPr>
                <w:sz w:val="24"/>
                <w:szCs w:val="24"/>
              </w:rPr>
            </w:pPr>
            <w:r w:rsidRPr="00535C17">
              <w:rPr>
                <w:rFonts w:ascii="Times New Roman" w:hAnsi="Times New Roman"/>
                <w:sz w:val="24"/>
                <w:szCs w:val="24"/>
              </w:rPr>
              <w:t>……………………………………………</w:t>
            </w:r>
          </w:p>
        </w:tc>
      </w:tr>
    </w:tbl>
    <w:p w:rsidR="00535C17" w:rsidRPr="00535C17" w:rsidRDefault="00535C17" w:rsidP="00535C17">
      <w:pPr>
        <w:spacing w:line="360" w:lineRule="auto"/>
        <w:jc w:val="both"/>
        <w:rPr>
          <w:rFonts w:ascii="Times New Roman" w:hAnsi="Times New Roman"/>
          <w:sz w:val="24"/>
          <w:szCs w:val="24"/>
        </w:rPr>
      </w:pPr>
    </w:p>
    <w:p w:rsidR="00535C17" w:rsidRPr="00535C17" w:rsidRDefault="00535C17" w:rsidP="00535C17">
      <w:pPr>
        <w:spacing w:line="360" w:lineRule="auto"/>
        <w:jc w:val="both"/>
        <w:rPr>
          <w:rFonts w:ascii="Times New Roman" w:hAnsi="Times New Roman"/>
          <w:sz w:val="24"/>
          <w:szCs w:val="24"/>
        </w:rPr>
      </w:pPr>
    </w:p>
    <w:p w:rsidR="00535C17" w:rsidRPr="00535C17" w:rsidRDefault="00535C17" w:rsidP="00535C17">
      <w:pPr>
        <w:spacing w:line="360" w:lineRule="auto"/>
        <w:jc w:val="both"/>
        <w:rPr>
          <w:rFonts w:ascii="Times New Roman" w:hAnsi="Times New Roman"/>
          <w:sz w:val="24"/>
          <w:szCs w:val="24"/>
        </w:rPr>
      </w:pPr>
    </w:p>
    <w:p w:rsidR="00535C17" w:rsidRPr="00535C17" w:rsidRDefault="00535C17" w:rsidP="00535C17">
      <w:pPr>
        <w:spacing w:line="360" w:lineRule="auto"/>
        <w:ind w:left="2127"/>
        <w:jc w:val="both"/>
        <w:rPr>
          <w:rFonts w:ascii="Times New Roman" w:hAnsi="Times New Roman"/>
          <w:sz w:val="24"/>
          <w:szCs w:val="24"/>
        </w:rPr>
      </w:pPr>
      <w:r w:rsidRPr="00535C17">
        <w:rPr>
          <w:rFonts w:ascii="Times New Roman" w:hAnsi="Times New Roman"/>
          <w:sz w:val="24"/>
          <w:szCs w:val="24"/>
        </w:rPr>
        <w:t>……………………………………………………………………….</w:t>
      </w:r>
    </w:p>
    <w:p w:rsidR="00535C17" w:rsidRPr="00535C17" w:rsidRDefault="00535C17" w:rsidP="00535C17">
      <w:pPr>
        <w:spacing w:line="360" w:lineRule="auto"/>
        <w:ind w:left="2127"/>
        <w:jc w:val="both"/>
        <w:rPr>
          <w:sz w:val="24"/>
          <w:szCs w:val="24"/>
        </w:rPr>
      </w:pPr>
      <w:r w:rsidRPr="00535C17">
        <w:rPr>
          <w:rFonts w:ascii="Times New Roman" w:hAnsi="Times New Roman"/>
          <w:sz w:val="24"/>
          <w:szCs w:val="24"/>
        </w:rPr>
        <w:t>Data, Podpis Wykonawcy/osoby/osób reprezentujących Wykonawcę</w:t>
      </w:r>
    </w:p>
    <w:sectPr w:rsidR="00535C17" w:rsidRPr="00535C17" w:rsidSect="00671A5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B4" w:rsidRDefault="00C534B4" w:rsidP="00004062">
      <w:pPr>
        <w:spacing w:after="0" w:line="240" w:lineRule="auto"/>
      </w:pPr>
      <w:r>
        <w:separator/>
      </w:r>
    </w:p>
  </w:endnote>
  <w:endnote w:type="continuationSeparator" w:id="0">
    <w:p w:rsidR="00C534B4" w:rsidRDefault="00C534B4" w:rsidP="0000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87" w:rsidRDefault="001349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87" w:rsidRDefault="0013498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87" w:rsidRDefault="001349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B4" w:rsidRDefault="00C534B4" w:rsidP="00004062">
      <w:pPr>
        <w:spacing w:after="0" w:line="240" w:lineRule="auto"/>
      </w:pPr>
      <w:r>
        <w:separator/>
      </w:r>
    </w:p>
  </w:footnote>
  <w:footnote w:type="continuationSeparator" w:id="0">
    <w:p w:rsidR="00C534B4" w:rsidRDefault="00C534B4" w:rsidP="0000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87" w:rsidRDefault="001349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E5" w:rsidRDefault="00134987" w:rsidP="00134987">
    <w:pPr>
      <w:pStyle w:val="Nagwek"/>
      <w:jc w:val="center"/>
    </w:pPr>
    <w:r>
      <w:rPr>
        <w:noProof/>
        <w:lang w:eastAsia="pl-PL"/>
      </w:rPr>
      <w:drawing>
        <wp:inline distT="0" distB="0" distL="0" distR="0">
          <wp:extent cx="5581650" cy="501015"/>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5010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87" w:rsidRDefault="001349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Arial" w:hint="default"/>
      </w:rPr>
    </w:lvl>
  </w:abstractNum>
  <w:abstractNum w:abstractNumId="1">
    <w:nsid w:val="00000002"/>
    <w:multiLevelType w:val="multilevel"/>
    <w:tmpl w:val="00000002"/>
    <w:name w:val="WW8Num2"/>
    <w:lvl w:ilvl="0">
      <w:start w:val="1"/>
      <w:numFmt w:val="decimal"/>
      <w:lvlText w:val="%1."/>
      <w:lvlJc w:val="left"/>
      <w:pPr>
        <w:tabs>
          <w:tab w:val="num" w:pos="380"/>
        </w:tabs>
        <w:ind w:left="380" w:hanging="360"/>
      </w:pPr>
      <w:rPr>
        <w:rFonts w:ascii="Times New Roman" w:eastAsia="Times New Roman" w:hAnsi="Times New Roman" w:cs="Times New Roman"/>
        <w:color w:val="00000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Verdana"/>
        <w:b/>
        <w:bCs/>
        <w:sz w:val="20"/>
        <w:szCs w:val="20"/>
        <w:lang w:val="en-US"/>
      </w:rPr>
    </w:lvl>
    <w:lvl w:ilvl="1">
      <w:start w:val="1"/>
      <w:numFmt w:val="bullet"/>
      <w:lvlText w:val=""/>
      <w:lvlJc w:val="left"/>
      <w:pPr>
        <w:tabs>
          <w:tab w:val="num" w:pos="1080"/>
        </w:tabs>
        <w:ind w:left="1080" w:hanging="360"/>
      </w:pPr>
      <w:rPr>
        <w:rFonts w:ascii="Symbol" w:hAnsi="Symbol" w:cs="Verdana"/>
        <w:b/>
        <w:bCs/>
        <w:sz w:val="20"/>
        <w:szCs w:val="20"/>
        <w:lang w:val="en-US"/>
      </w:rPr>
    </w:lvl>
    <w:lvl w:ilvl="2">
      <w:start w:val="1"/>
      <w:numFmt w:val="bullet"/>
      <w:lvlText w:val=""/>
      <w:lvlJc w:val="left"/>
      <w:pPr>
        <w:tabs>
          <w:tab w:val="num" w:pos="1440"/>
        </w:tabs>
        <w:ind w:left="1440" w:hanging="360"/>
      </w:pPr>
      <w:rPr>
        <w:rFonts w:ascii="Symbol" w:hAnsi="Symbol" w:cs="Verdana"/>
        <w:b/>
        <w:bCs/>
        <w:sz w:val="20"/>
        <w:szCs w:val="20"/>
        <w:lang w:val="en-US"/>
      </w:rPr>
    </w:lvl>
    <w:lvl w:ilvl="3">
      <w:start w:val="1"/>
      <w:numFmt w:val="bullet"/>
      <w:lvlText w:val=""/>
      <w:lvlJc w:val="left"/>
      <w:pPr>
        <w:tabs>
          <w:tab w:val="num" w:pos="1800"/>
        </w:tabs>
        <w:ind w:left="1800" w:hanging="360"/>
      </w:pPr>
      <w:rPr>
        <w:rFonts w:ascii="Symbol" w:hAnsi="Symbol" w:cs="Verdana"/>
        <w:b/>
        <w:bCs/>
        <w:sz w:val="20"/>
        <w:szCs w:val="20"/>
        <w:lang w:val="en-US"/>
      </w:rPr>
    </w:lvl>
    <w:lvl w:ilvl="4">
      <w:start w:val="1"/>
      <w:numFmt w:val="bullet"/>
      <w:lvlText w:val=""/>
      <w:lvlJc w:val="left"/>
      <w:pPr>
        <w:tabs>
          <w:tab w:val="num" w:pos="2160"/>
        </w:tabs>
        <w:ind w:left="2160" w:hanging="360"/>
      </w:pPr>
      <w:rPr>
        <w:rFonts w:ascii="Symbol" w:hAnsi="Symbol" w:cs="Verdana"/>
        <w:b/>
        <w:bCs/>
        <w:sz w:val="20"/>
        <w:szCs w:val="20"/>
        <w:lang w:val="en-US"/>
      </w:rPr>
    </w:lvl>
    <w:lvl w:ilvl="5">
      <w:start w:val="1"/>
      <w:numFmt w:val="bullet"/>
      <w:lvlText w:val=""/>
      <w:lvlJc w:val="left"/>
      <w:pPr>
        <w:tabs>
          <w:tab w:val="num" w:pos="2520"/>
        </w:tabs>
        <w:ind w:left="2520" w:hanging="360"/>
      </w:pPr>
      <w:rPr>
        <w:rFonts w:ascii="Symbol" w:hAnsi="Symbol" w:cs="Verdana"/>
        <w:b/>
        <w:bCs/>
        <w:sz w:val="20"/>
        <w:szCs w:val="20"/>
        <w:lang w:val="en-US"/>
      </w:rPr>
    </w:lvl>
    <w:lvl w:ilvl="6">
      <w:start w:val="1"/>
      <w:numFmt w:val="bullet"/>
      <w:lvlText w:val=""/>
      <w:lvlJc w:val="left"/>
      <w:pPr>
        <w:tabs>
          <w:tab w:val="num" w:pos="2880"/>
        </w:tabs>
        <w:ind w:left="2880" w:hanging="360"/>
      </w:pPr>
      <w:rPr>
        <w:rFonts w:ascii="Symbol" w:hAnsi="Symbol" w:cs="Verdana"/>
        <w:b/>
        <w:bCs/>
        <w:sz w:val="20"/>
        <w:szCs w:val="20"/>
        <w:lang w:val="en-US"/>
      </w:rPr>
    </w:lvl>
    <w:lvl w:ilvl="7">
      <w:start w:val="1"/>
      <w:numFmt w:val="bullet"/>
      <w:lvlText w:val=""/>
      <w:lvlJc w:val="left"/>
      <w:pPr>
        <w:tabs>
          <w:tab w:val="num" w:pos="3240"/>
        </w:tabs>
        <w:ind w:left="3240" w:hanging="360"/>
      </w:pPr>
      <w:rPr>
        <w:rFonts w:ascii="Symbol" w:hAnsi="Symbol" w:cs="Verdana"/>
        <w:b/>
        <w:bCs/>
        <w:sz w:val="20"/>
        <w:szCs w:val="20"/>
        <w:lang w:val="en-US"/>
      </w:rPr>
    </w:lvl>
    <w:lvl w:ilvl="8">
      <w:start w:val="1"/>
      <w:numFmt w:val="bullet"/>
      <w:lvlText w:val=""/>
      <w:lvlJc w:val="left"/>
      <w:pPr>
        <w:tabs>
          <w:tab w:val="num" w:pos="3600"/>
        </w:tabs>
        <w:ind w:left="3600" w:hanging="360"/>
      </w:pPr>
      <w:rPr>
        <w:rFonts w:ascii="Symbol" w:hAnsi="Symbol" w:cs="Verdana"/>
        <w:b/>
        <w:bCs/>
        <w:sz w:val="20"/>
        <w:szCs w:val="20"/>
        <w:lang w:val="en-US"/>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256C"/>
    <w:rsid w:val="00004062"/>
    <w:rsid w:val="00037F07"/>
    <w:rsid w:val="000464AB"/>
    <w:rsid w:val="000E5FBA"/>
    <w:rsid w:val="00101EE0"/>
    <w:rsid w:val="001270B1"/>
    <w:rsid w:val="00134987"/>
    <w:rsid w:val="001A3A66"/>
    <w:rsid w:val="001C3007"/>
    <w:rsid w:val="00230068"/>
    <w:rsid w:val="002C3169"/>
    <w:rsid w:val="002E51CB"/>
    <w:rsid w:val="00321C75"/>
    <w:rsid w:val="003640E4"/>
    <w:rsid w:val="003E3C54"/>
    <w:rsid w:val="003F032A"/>
    <w:rsid w:val="00411E94"/>
    <w:rsid w:val="004246CA"/>
    <w:rsid w:val="004545E5"/>
    <w:rsid w:val="00533729"/>
    <w:rsid w:val="00535C17"/>
    <w:rsid w:val="005A39D5"/>
    <w:rsid w:val="005A7940"/>
    <w:rsid w:val="005D256C"/>
    <w:rsid w:val="005F1E08"/>
    <w:rsid w:val="00671A56"/>
    <w:rsid w:val="00721194"/>
    <w:rsid w:val="00736156"/>
    <w:rsid w:val="00813E7C"/>
    <w:rsid w:val="008274AE"/>
    <w:rsid w:val="008634B2"/>
    <w:rsid w:val="00925B07"/>
    <w:rsid w:val="00956551"/>
    <w:rsid w:val="00A41C1B"/>
    <w:rsid w:val="00AB20DE"/>
    <w:rsid w:val="00AC58BA"/>
    <w:rsid w:val="00B00D9A"/>
    <w:rsid w:val="00B5407A"/>
    <w:rsid w:val="00B62D25"/>
    <w:rsid w:val="00B72EED"/>
    <w:rsid w:val="00B842DE"/>
    <w:rsid w:val="00B92D8B"/>
    <w:rsid w:val="00BE5ADB"/>
    <w:rsid w:val="00C25228"/>
    <w:rsid w:val="00C534B4"/>
    <w:rsid w:val="00C92D6F"/>
    <w:rsid w:val="00CC24DE"/>
    <w:rsid w:val="00CF416A"/>
    <w:rsid w:val="00D11F65"/>
    <w:rsid w:val="00D1489B"/>
    <w:rsid w:val="00D547ED"/>
    <w:rsid w:val="00D93D22"/>
    <w:rsid w:val="00DA1E4E"/>
    <w:rsid w:val="00DB289D"/>
    <w:rsid w:val="00DD30C4"/>
    <w:rsid w:val="00E1004E"/>
    <w:rsid w:val="00E35524"/>
    <w:rsid w:val="00E9055C"/>
    <w:rsid w:val="00E9423E"/>
    <w:rsid w:val="00E9441F"/>
    <w:rsid w:val="00EA16ED"/>
    <w:rsid w:val="00F44597"/>
    <w:rsid w:val="00F70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8B8CE-2AA5-4564-B76B-CF62BE5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406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04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0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04062"/>
    <w:rPr>
      <w:vertAlign w:val="superscript"/>
    </w:rPr>
  </w:style>
  <w:style w:type="paragraph" w:styleId="Tekstprzypisudolnego">
    <w:name w:val="footnote text"/>
    <w:basedOn w:val="Normalny"/>
    <w:link w:val="TekstprzypisudolnegoZnak"/>
    <w:uiPriority w:val="99"/>
    <w:semiHidden/>
    <w:unhideWhenUsed/>
    <w:rsid w:val="000040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406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04062"/>
    <w:rPr>
      <w:vertAlign w:val="superscript"/>
    </w:rPr>
  </w:style>
  <w:style w:type="character" w:styleId="Odwoaniedokomentarza">
    <w:name w:val="annotation reference"/>
    <w:basedOn w:val="Domylnaczcionkaakapitu"/>
    <w:uiPriority w:val="99"/>
    <w:semiHidden/>
    <w:unhideWhenUsed/>
    <w:rsid w:val="00004062"/>
    <w:rPr>
      <w:sz w:val="16"/>
      <w:szCs w:val="16"/>
    </w:rPr>
  </w:style>
  <w:style w:type="paragraph" w:styleId="Tekstkomentarza">
    <w:name w:val="annotation text"/>
    <w:basedOn w:val="Normalny"/>
    <w:link w:val="TekstkomentarzaZnak"/>
    <w:uiPriority w:val="99"/>
    <w:semiHidden/>
    <w:unhideWhenUsed/>
    <w:rsid w:val="000040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06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04062"/>
    <w:rPr>
      <w:b/>
      <w:bCs/>
    </w:rPr>
  </w:style>
  <w:style w:type="character" w:customStyle="1" w:styleId="TematkomentarzaZnak">
    <w:name w:val="Temat komentarza Znak"/>
    <w:basedOn w:val="TekstkomentarzaZnak"/>
    <w:link w:val="Tematkomentarza"/>
    <w:uiPriority w:val="99"/>
    <w:semiHidden/>
    <w:rsid w:val="0000406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040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062"/>
    <w:rPr>
      <w:rFonts w:ascii="Segoe UI" w:eastAsia="Calibri" w:hAnsi="Segoe UI" w:cs="Segoe UI"/>
      <w:sz w:val="18"/>
      <w:szCs w:val="18"/>
    </w:rPr>
  </w:style>
  <w:style w:type="paragraph" w:styleId="Nagwek">
    <w:name w:val="header"/>
    <w:basedOn w:val="Normalny"/>
    <w:link w:val="NagwekZnak"/>
    <w:uiPriority w:val="99"/>
    <w:unhideWhenUsed/>
    <w:rsid w:val="004545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5E5"/>
    <w:rPr>
      <w:rFonts w:ascii="Calibri" w:eastAsia="Calibri" w:hAnsi="Calibri" w:cs="Times New Roman"/>
    </w:rPr>
  </w:style>
  <w:style w:type="paragraph" w:styleId="Stopka">
    <w:name w:val="footer"/>
    <w:basedOn w:val="Normalny"/>
    <w:link w:val="StopkaZnak"/>
    <w:uiPriority w:val="99"/>
    <w:unhideWhenUsed/>
    <w:rsid w:val="004545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5E5"/>
    <w:rPr>
      <w:rFonts w:ascii="Calibri" w:eastAsia="Calibri" w:hAnsi="Calibri" w:cs="Times New Roman"/>
    </w:rPr>
  </w:style>
  <w:style w:type="paragraph" w:customStyle="1" w:styleId="FR1">
    <w:name w:val="FR1"/>
    <w:rsid w:val="00E35524"/>
    <w:pPr>
      <w:widowControl w:val="0"/>
      <w:suppressAutoHyphens/>
      <w:autoSpaceDE w:val="0"/>
      <w:spacing w:after="0" w:line="240" w:lineRule="auto"/>
      <w:jc w:val="both"/>
    </w:pPr>
    <w:rPr>
      <w:rFonts w:ascii="Times New Roman" w:eastAsia="Arial" w:hAnsi="Times New Roman" w:cs="Times New Roman"/>
      <w:kern w:val="1"/>
      <w:sz w:val="20"/>
      <w:szCs w:val="20"/>
      <w:lang w:eastAsia="ar-SA"/>
    </w:rPr>
  </w:style>
  <w:style w:type="paragraph" w:customStyle="1" w:styleId="Zawartotabeli">
    <w:name w:val="Zawartość tabeli"/>
    <w:basedOn w:val="Normalny"/>
    <w:rsid w:val="00E35524"/>
    <w:pPr>
      <w:widowControl w:val="0"/>
      <w:suppressLineNumbers/>
      <w:suppressAutoHyphens/>
      <w:spacing w:after="0" w:line="240" w:lineRule="auto"/>
    </w:pPr>
    <w:rPr>
      <w:rFonts w:ascii="Liberation Serif" w:eastAsia="Lucida Sans Unicode" w:hAnsi="Liberation Serif" w:cs="Mangal"/>
      <w:kern w:val="1"/>
      <w:sz w:val="24"/>
      <w:szCs w:val="24"/>
      <w:lang w:eastAsia="hi-IN" w:bidi="hi-IN"/>
    </w:rPr>
  </w:style>
  <w:style w:type="character" w:styleId="Hipercze">
    <w:name w:val="Hyperlink"/>
    <w:rsid w:val="00B72EED"/>
    <w:rPr>
      <w:color w:val="000080"/>
      <w:u w:val="single"/>
    </w:rPr>
  </w:style>
  <w:style w:type="paragraph" w:customStyle="1" w:styleId="S-Tekst">
    <w:name w:val="S - Tekst"/>
    <w:basedOn w:val="Normalny"/>
    <w:rsid w:val="00B72EED"/>
    <w:pPr>
      <w:widowControl w:val="0"/>
      <w:suppressAutoHyphens/>
      <w:spacing w:after="0" w:line="240" w:lineRule="auto"/>
    </w:pPr>
    <w:rPr>
      <w:rFonts w:ascii="Liberation Serif" w:eastAsia="Lucida Sans Unicode" w:hAnsi="Liberation Serif" w:cs="Mangal"/>
      <w:kern w:val="1"/>
      <w:sz w:val="24"/>
      <w:szCs w:val="24"/>
      <w:lang w:eastAsia="hi-IN" w:bidi="hi-IN"/>
    </w:rPr>
  </w:style>
  <w:style w:type="character" w:customStyle="1" w:styleId="adr">
    <w:name w:val="adr"/>
    <w:basedOn w:val="Domylnaczcionkaakapitu"/>
    <w:rsid w:val="008634B2"/>
  </w:style>
  <w:style w:type="paragraph" w:customStyle="1" w:styleId="Standard">
    <w:name w:val="Standard"/>
    <w:rsid w:val="005F1E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F1E08"/>
    <w:pPr>
      <w:suppressLineNumbers/>
    </w:pPr>
  </w:style>
  <w:style w:type="character" w:styleId="Uwydatnienie">
    <w:name w:val="Emphasis"/>
    <w:basedOn w:val="Domylnaczcionkaakapitu"/>
    <w:uiPriority w:val="20"/>
    <w:qFormat/>
    <w:rsid w:val="00D1489B"/>
    <w:rPr>
      <w:i/>
      <w:iCs/>
    </w:rPr>
  </w:style>
  <w:style w:type="paragraph" w:styleId="Tekstpodstawowy">
    <w:name w:val="Body Text"/>
    <w:basedOn w:val="Normalny"/>
    <w:link w:val="TekstpodstawowyZnak"/>
    <w:rsid w:val="00535C17"/>
    <w:pPr>
      <w:widowControl w:val="0"/>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535C17"/>
    <w:rPr>
      <w:rFonts w:ascii="Liberation Serif" w:eastAsia="Lucida Sans Unicode" w:hAnsi="Liberation Serif"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0556">
      <w:bodyDiv w:val="1"/>
      <w:marLeft w:val="0"/>
      <w:marRight w:val="0"/>
      <w:marTop w:val="0"/>
      <w:marBottom w:val="0"/>
      <w:divBdr>
        <w:top w:val="none" w:sz="0" w:space="0" w:color="auto"/>
        <w:left w:val="none" w:sz="0" w:space="0" w:color="auto"/>
        <w:bottom w:val="none" w:sz="0" w:space="0" w:color="auto"/>
        <w:right w:val="none" w:sz="0" w:space="0" w:color="auto"/>
      </w:divBdr>
    </w:div>
    <w:div w:id="562720788">
      <w:bodyDiv w:val="1"/>
      <w:marLeft w:val="0"/>
      <w:marRight w:val="0"/>
      <w:marTop w:val="0"/>
      <w:marBottom w:val="0"/>
      <w:divBdr>
        <w:top w:val="none" w:sz="0" w:space="0" w:color="auto"/>
        <w:left w:val="none" w:sz="0" w:space="0" w:color="auto"/>
        <w:bottom w:val="none" w:sz="0" w:space="0" w:color="auto"/>
        <w:right w:val="none" w:sz="0" w:space="0" w:color="auto"/>
      </w:divBdr>
    </w:div>
    <w:div w:id="19665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ch@onet.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zoz-praxis.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ech@one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zoz-praxis.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zoz-praxis.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BBB2-73B0-497A-9742-940F2F0D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919</Words>
  <Characters>5514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Smoła, Magdalena</dc:creator>
  <cp:lastModifiedBy>Monika Bąba</cp:lastModifiedBy>
  <cp:revision>31</cp:revision>
  <cp:lastPrinted>2018-12-14T13:58:00Z</cp:lastPrinted>
  <dcterms:created xsi:type="dcterms:W3CDTF">2017-11-28T10:35:00Z</dcterms:created>
  <dcterms:modified xsi:type="dcterms:W3CDTF">2018-12-14T20:16:00Z</dcterms:modified>
</cp:coreProperties>
</file>